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4368" w:rsidP="00344368" w:rsidRDefault="00344368" w14:paraId="79577F4F" w14:textId="77777777">
      <w:pPr>
        <w:pStyle w:val="NoSpacing"/>
      </w:pPr>
    </w:p>
    <w:p w:rsidR="00344368" w:rsidP="00344368" w:rsidRDefault="00344368" w14:paraId="3F8B5379" w14:textId="77777777">
      <w:pPr>
        <w:pStyle w:val="NoSpacing"/>
      </w:pPr>
    </w:p>
    <w:p w:rsidR="00344368" w:rsidP="00344368" w:rsidRDefault="00344368" w14:paraId="3A293700" w14:textId="6B60805E">
      <w:pPr>
        <w:pStyle w:val="NoSpacing"/>
      </w:pPr>
    </w:p>
    <w:p w:rsidR="00BB7F15" w:rsidP="00344368" w:rsidRDefault="00BB7F15" w14:paraId="70298BB5" w14:textId="42964854">
      <w:pPr>
        <w:pStyle w:val="NoSpacing"/>
      </w:pPr>
    </w:p>
    <w:p w:rsidR="00BB7F15" w:rsidP="00344368" w:rsidRDefault="00BB7F15" w14:paraId="1A6187DF" w14:textId="2AA6492F">
      <w:pPr>
        <w:pStyle w:val="NoSpacing"/>
      </w:pPr>
    </w:p>
    <w:p w:rsidR="00BB7F15" w:rsidP="00344368" w:rsidRDefault="00BB7F15" w14:paraId="48525B61" w14:textId="612BC4B1">
      <w:pPr>
        <w:pStyle w:val="NoSpacing"/>
      </w:pPr>
    </w:p>
    <w:p w:rsidR="000C47C6" w:rsidP="00344368" w:rsidRDefault="000C47C6" w14:paraId="672597CF" w14:textId="283DD46A">
      <w:pPr>
        <w:pStyle w:val="NoSpacing"/>
      </w:pPr>
    </w:p>
    <w:p w:rsidR="000C47C6" w:rsidP="00344368" w:rsidRDefault="000C47C6" w14:paraId="670AB5C8" w14:textId="20EC9A3E">
      <w:pPr>
        <w:pStyle w:val="NoSpacing"/>
      </w:pPr>
    </w:p>
    <w:p w:rsidR="00272C9F" w:rsidP="00344368" w:rsidRDefault="00272C9F" w14:paraId="05F2C359" w14:textId="77777777">
      <w:pPr>
        <w:pStyle w:val="NoSpacing"/>
      </w:pPr>
    </w:p>
    <w:p w:rsidR="00BB7F15" w:rsidP="00344368" w:rsidRDefault="00BB7F15" w14:paraId="7CF538CF" w14:textId="669155D5">
      <w:pPr>
        <w:pStyle w:val="NoSpacing"/>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0763"/>
      </w:tblGrid>
      <w:tr w:rsidR="004D1CF0" w:rsidTr="66999EE9" w14:paraId="1D1D41B4" w14:textId="77777777">
        <w:trPr>
          <w:trHeight w:val="1948"/>
        </w:trPr>
        <w:tc>
          <w:tcPr>
            <w:tcW w:w="10763" w:type="dxa"/>
            <w:tcMar/>
          </w:tcPr>
          <w:p w:rsidRPr="004D1CF0" w:rsidR="004D1CF0" w:rsidP="004D1CF0" w:rsidRDefault="00576065" w14:paraId="65530B05" w14:textId="4DBBC866">
            <w:pPr>
              <w:pStyle w:val="TKATheader"/>
              <w:rPr>
                <w:b w:val="0"/>
                <w:bCs w:val="0"/>
                <w:sz w:val="72"/>
                <w:szCs w:val="72"/>
              </w:rPr>
            </w:pPr>
            <w:r w:rsidRPr="66999EE9" w:rsidR="4E852F98">
              <w:rPr>
                <w:b w:val="0"/>
                <w:bCs w:val="0"/>
                <w:sz w:val="72"/>
                <w:szCs w:val="72"/>
              </w:rPr>
              <w:t xml:space="preserve">TKAT </w:t>
            </w:r>
            <w:r w:rsidRPr="66999EE9" w:rsidR="00576065">
              <w:rPr>
                <w:b w:val="0"/>
                <w:bCs w:val="0"/>
                <w:sz w:val="72"/>
                <w:szCs w:val="72"/>
              </w:rPr>
              <w:t>Pupil</w:t>
            </w:r>
            <w:r w:rsidRPr="66999EE9" w:rsidR="0035519D">
              <w:rPr>
                <w:b w:val="0"/>
                <w:bCs w:val="0"/>
                <w:sz w:val="72"/>
                <w:szCs w:val="72"/>
              </w:rPr>
              <w:t xml:space="preserve"> Privacy Notice</w:t>
            </w:r>
          </w:p>
          <w:p w:rsidRPr="004D1CF0" w:rsidR="004D1CF0" w:rsidP="004D1CF0" w:rsidRDefault="0035519D" w14:paraId="384DD626" w14:textId="6FA7A720">
            <w:pPr>
              <w:pStyle w:val="TKATheader"/>
              <w:rPr>
                <w:b w:val="0"/>
              </w:rPr>
            </w:pPr>
            <w:r>
              <w:rPr>
                <w:b w:val="0"/>
                <w:sz w:val="36"/>
              </w:rPr>
              <w:t>July 2026</w:t>
            </w:r>
          </w:p>
        </w:tc>
      </w:tr>
    </w:tbl>
    <w:p w:rsidR="000C47C6" w:rsidP="00AC41D5" w:rsidRDefault="000C47C6" w14:paraId="55DD0C00" w14:textId="39756670">
      <w:pPr>
        <w:pStyle w:val="NoSpacing"/>
      </w:pPr>
    </w:p>
    <w:p w:rsidR="000C47C6" w:rsidRDefault="000C47C6" w14:paraId="67E7AA28" w14:textId="77777777">
      <w:pPr>
        <w:spacing w:after="160" w:line="259" w:lineRule="auto"/>
        <w:ind w:left="0"/>
        <w:rPr>
          <w:color w:val="auto"/>
        </w:rPr>
      </w:pPr>
      <w:r>
        <w:br w:type="page"/>
      </w:r>
    </w:p>
    <w:p w:rsidRPr="00F81A00" w:rsidR="00AC41D5" w:rsidP="00D238FB" w:rsidRDefault="00272C9F" w14:paraId="54D639D4" w14:textId="5DDA0791">
      <w:pPr>
        <w:pStyle w:val="NoSpacing"/>
        <w:rPr>
          <w:color w:val="17A3CB"/>
          <w:sz w:val="32"/>
        </w:rPr>
      </w:pPr>
      <w:r w:rsidRPr="00F81A00">
        <w:rPr>
          <w:color w:val="17A3CB"/>
          <w:sz w:val="32"/>
        </w:rPr>
        <w:t>Version control summary and overview details</w:t>
      </w:r>
    </w:p>
    <w:p w:rsidRPr="00272C9F" w:rsidR="00272C9F" w:rsidP="00272C9F" w:rsidRDefault="00272C9F" w14:paraId="1061327A" w14:textId="77777777"/>
    <w:tbl>
      <w:tblPr>
        <w:tblStyle w:val="TableGrid"/>
        <w:tblW w:w="10761" w:type="dxa"/>
        <w:tblLook w:val="04A0" w:firstRow="1" w:lastRow="0" w:firstColumn="1" w:lastColumn="0" w:noHBand="0" w:noVBand="1"/>
      </w:tblPr>
      <w:tblGrid>
        <w:gridCol w:w="5367"/>
        <w:gridCol w:w="5394"/>
      </w:tblGrid>
      <w:tr w:rsidR="001D7B18" w:rsidTr="4B2DE107" w14:paraId="3D9CC8A2" w14:textId="77777777">
        <w:trPr>
          <w:trHeight w:val="1834"/>
        </w:trPr>
        <w:tc>
          <w:tcPr>
            <w:tcW w:w="10761" w:type="dxa"/>
            <w:gridSpan w:val="2"/>
            <w:shd w:val="clear" w:color="auto" w:fill="FFFFFF" w:themeFill="background1"/>
            <w:tcMar/>
          </w:tcPr>
          <w:p w:rsidRPr="001D7B18" w:rsidR="001D7B18" w:rsidP="001D7B18" w:rsidRDefault="001D7B18" w14:paraId="02350488" w14:textId="77777777">
            <w:pPr>
              <w:pStyle w:val="NoSpacing"/>
              <w:rPr>
                <w:b/>
              </w:rPr>
            </w:pPr>
            <w:r w:rsidRPr="001D7B18">
              <w:rPr>
                <w:b/>
              </w:rPr>
              <w:t>TKAT Statutory Policy</w:t>
            </w:r>
          </w:p>
          <w:p w:rsidR="001D7B18" w:rsidP="001D7B18" w:rsidRDefault="001D7B18" w14:paraId="713A2386" w14:textId="2412829B">
            <w:pPr>
              <w:pStyle w:val="NoSpacing"/>
              <w:numPr>
                <w:ilvl w:val="0"/>
                <w:numId w:val="3"/>
              </w:numPr>
            </w:pPr>
            <w:r>
              <w:t>All schools require a policy on this area.</w:t>
            </w:r>
          </w:p>
          <w:p w:rsidR="001D7B18" w:rsidP="001D7B18" w:rsidRDefault="001D7B18" w14:paraId="0CA37A9B" w14:textId="76A34926">
            <w:pPr>
              <w:pStyle w:val="NoSpacing"/>
              <w:numPr>
                <w:ilvl w:val="0"/>
                <w:numId w:val="3"/>
              </w:numPr>
            </w:pPr>
            <w:r>
              <w:t>There should be no changes to the core text.</w:t>
            </w:r>
          </w:p>
          <w:p w:rsidR="00F81A00" w:rsidP="00F81A00" w:rsidRDefault="001D7B18" w14:paraId="0365B896" w14:textId="77777777">
            <w:pPr>
              <w:pStyle w:val="NoSpacing"/>
              <w:numPr>
                <w:ilvl w:val="0"/>
                <w:numId w:val="3"/>
              </w:numPr>
            </w:pPr>
            <w:r>
              <w:t>LGBs will minute that they have noted Trust approval and will adopt the policy effective immediately.</w:t>
            </w:r>
          </w:p>
          <w:p w:rsidRPr="00BB7F15" w:rsidR="00F81A00" w:rsidP="00F81A00" w:rsidRDefault="00F81A00" w14:paraId="6A1B8A7D" w14:textId="58385019">
            <w:pPr>
              <w:pStyle w:val="NoSpacing"/>
              <w:numPr>
                <w:ilvl w:val="0"/>
                <w:numId w:val="3"/>
              </w:numPr>
            </w:pPr>
            <w:r>
              <w:t>This is a Trust policy to be implemented by all schools within The Keys Academy Trust to ensure a consistent approach for all.</w:t>
            </w:r>
          </w:p>
        </w:tc>
      </w:tr>
      <w:tr w:rsidR="00AE26C9" w:rsidTr="4B2DE107" w14:paraId="29E89538" w14:textId="77777777">
        <w:trPr>
          <w:trHeight w:val="3944"/>
        </w:trPr>
        <w:tc>
          <w:tcPr>
            <w:tcW w:w="10761" w:type="dxa"/>
            <w:gridSpan w:val="2"/>
            <w:shd w:val="clear" w:color="auto" w:fill="FFFFFF" w:themeFill="background1"/>
            <w:tcMar/>
          </w:tcPr>
          <w:p w:rsidRPr="009612DC" w:rsidR="00AE26C9" w:rsidP="4B2DE107" w:rsidRDefault="00AE26C9" w14:paraId="1C1A249C" w14:textId="77777777">
            <w:pPr>
              <w:pStyle w:val="NoSpacing"/>
              <w:rPr>
                <w:b w:val="1"/>
                <w:bCs w:val="1"/>
              </w:rPr>
            </w:pPr>
            <w:r w:rsidRPr="4B2DE107" w:rsidR="00AE26C9">
              <w:rPr>
                <w:b w:val="1"/>
                <w:bCs w:val="1"/>
              </w:rPr>
              <w:t>Version control</w:t>
            </w:r>
          </w:p>
          <w:p w:rsidRPr="00DD7163" w:rsidR="00AE26C9" w:rsidP="4B2DE107" w:rsidRDefault="0035519D" w14:paraId="0F3FD65A" w14:textId="7755585A">
            <w:pPr>
              <w:pStyle w:val="NoSpacing"/>
            </w:pPr>
            <w:r w:rsidR="0035519D">
              <w:rPr/>
              <w:t>Version 2</w:t>
            </w:r>
          </w:p>
          <w:p w:rsidRPr="00DD7163" w:rsidR="0035519D" w:rsidP="4B2DE107" w:rsidRDefault="0035519D" w14:paraId="2B49EA58" w14:textId="4FCCE9ED">
            <w:pPr>
              <w:pStyle w:val="NoSpacing"/>
              <w:numPr>
                <w:ilvl w:val="0"/>
                <w:numId w:val="7"/>
              </w:numPr>
              <w:rPr/>
            </w:pPr>
            <w:r w:rsidR="0035519D">
              <w:rPr/>
              <w:t>Minor amendments to wording but no fundamental change</w:t>
            </w:r>
          </w:p>
          <w:p w:rsidRPr="00726518" w:rsidR="00726518" w:rsidP="00726518" w:rsidRDefault="0035519D" w14:paraId="166E8B74" w14:textId="72D1171D">
            <w:pPr>
              <w:pStyle w:val="NoSpacing"/>
              <w:numPr>
                <w:ilvl w:val="0"/>
                <w:numId w:val="7"/>
              </w:numPr>
              <w:rPr/>
            </w:pPr>
            <w:r w:rsidR="0035519D">
              <w:rPr/>
              <w:t xml:space="preserve">Complaints section revisited and updated information </w:t>
            </w:r>
            <w:bookmarkStart w:name="_GoBack" w:id="0"/>
            <w:bookmarkEnd w:id="0"/>
            <w:r w:rsidR="0035519D">
              <w:rPr/>
              <w:t>added</w:t>
            </w:r>
          </w:p>
        </w:tc>
      </w:tr>
      <w:tr w:rsidR="001D7B18" w:rsidTr="4B2DE107" w14:paraId="5A595405" w14:textId="77777777">
        <w:trPr>
          <w:trHeight w:val="333"/>
        </w:trPr>
        <w:tc>
          <w:tcPr>
            <w:tcW w:w="5367" w:type="dxa"/>
            <w:shd w:val="clear" w:color="auto" w:fill="F2F2F2" w:themeFill="background1" w:themeFillShade="F2"/>
            <w:tcMar/>
            <w:vAlign w:val="center"/>
          </w:tcPr>
          <w:p w:rsidR="001D7B18" w:rsidP="001D7B18" w:rsidRDefault="001D7B18" w14:paraId="38B65CE8" w14:textId="02E634CD">
            <w:pPr>
              <w:pStyle w:val="NoSpacing"/>
              <w:rPr>
                <w:b/>
              </w:rPr>
            </w:pPr>
            <w:r>
              <w:rPr>
                <w:b/>
              </w:rPr>
              <w:t>Reviewed by (Trust Officer)</w:t>
            </w:r>
          </w:p>
        </w:tc>
        <w:tc>
          <w:tcPr>
            <w:tcW w:w="5394" w:type="dxa"/>
            <w:tcMar/>
            <w:vAlign w:val="center"/>
          </w:tcPr>
          <w:p w:rsidR="001D7B18" w:rsidP="001D7B18" w:rsidRDefault="001D7B18" w14:paraId="47170CF8" w14:textId="54844528">
            <w:pPr>
              <w:pStyle w:val="NoSpacing"/>
            </w:pPr>
            <w:r>
              <w:t>Hester Wooller, CEO</w:t>
            </w:r>
          </w:p>
        </w:tc>
      </w:tr>
      <w:tr w:rsidR="001D7B18" w:rsidTr="4B2DE107" w14:paraId="684D834C" w14:textId="77777777">
        <w:trPr>
          <w:trHeight w:val="333"/>
        </w:trPr>
        <w:tc>
          <w:tcPr>
            <w:tcW w:w="5367" w:type="dxa"/>
            <w:shd w:val="clear" w:color="auto" w:fill="F2F2F2" w:themeFill="background1" w:themeFillShade="F2"/>
            <w:tcMar/>
            <w:vAlign w:val="center"/>
          </w:tcPr>
          <w:p w:rsidRPr="00BB7F15" w:rsidR="001D7B18" w:rsidP="001D7B18" w:rsidRDefault="001D7B18" w14:paraId="4D24CA1C" w14:textId="125ACD6D">
            <w:pPr>
              <w:pStyle w:val="NoSpacing"/>
              <w:rPr>
                <w:b/>
              </w:rPr>
            </w:pPr>
            <w:r w:rsidRPr="00BB7F15">
              <w:rPr>
                <w:b/>
              </w:rPr>
              <w:t>Approved by TKAT Trustee Committee:</w:t>
            </w:r>
          </w:p>
        </w:tc>
        <w:tc>
          <w:tcPr>
            <w:tcW w:w="5394" w:type="dxa"/>
            <w:tcMar/>
            <w:vAlign w:val="center"/>
          </w:tcPr>
          <w:p w:rsidRPr="00BB7F15" w:rsidR="001D7B18" w:rsidP="001D7B18" w:rsidRDefault="0035519D" w14:paraId="176A6912" w14:textId="1AFAE7CC">
            <w:pPr>
              <w:pStyle w:val="NoSpacing"/>
            </w:pPr>
            <w:r>
              <w:t xml:space="preserve">Trust Board </w:t>
            </w:r>
          </w:p>
        </w:tc>
      </w:tr>
      <w:tr w:rsidR="001D7B18" w:rsidTr="4B2DE107" w14:paraId="004F7EE5" w14:textId="77777777">
        <w:trPr>
          <w:trHeight w:val="333"/>
        </w:trPr>
        <w:tc>
          <w:tcPr>
            <w:tcW w:w="5367" w:type="dxa"/>
            <w:shd w:val="clear" w:color="auto" w:fill="F2F2F2" w:themeFill="background1" w:themeFillShade="F2"/>
            <w:tcMar/>
            <w:vAlign w:val="center"/>
          </w:tcPr>
          <w:p w:rsidRPr="00BB7F15" w:rsidR="001D7B18" w:rsidP="001D7B18" w:rsidRDefault="001D7B18" w14:paraId="42C9C5EB" w14:textId="6ACD73EB">
            <w:pPr>
              <w:pStyle w:val="NoSpacing"/>
              <w:rPr>
                <w:b/>
              </w:rPr>
            </w:pPr>
            <w:r>
              <w:rPr>
                <w:b/>
              </w:rPr>
              <w:t>Trust d</w:t>
            </w:r>
            <w:r w:rsidRPr="00BB7F15">
              <w:rPr>
                <w:b/>
              </w:rPr>
              <w:t>ate of approval:</w:t>
            </w:r>
          </w:p>
        </w:tc>
        <w:tc>
          <w:tcPr>
            <w:tcW w:w="5394" w:type="dxa"/>
            <w:tcMar/>
            <w:vAlign w:val="center"/>
          </w:tcPr>
          <w:p w:rsidRPr="00BB7F15" w:rsidR="001D7B18" w:rsidP="001D7B18" w:rsidRDefault="0035519D" w14:paraId="51BAA4C2" w14:textId="28198B6E">
            <w:pPr>
              <w:pStyle w:val="NoSpacing"/>
            </w:pPr>
            <w:r>
              <w:t>Jul 26</w:t>
            </w:r>
          </w:p>
        </w:tc>
      </w:tr>
      <w:tr w:rsidR="001D7B18" w:rsidTr="4B2DE107" w14:paraId="4DDC08F9" w14:textId="77777777">
        <w:trPr>
          <w:trHeight w:val="333"/>
        </w:trPr>
        <w:tc>
          <w:tcPr>
            <w:tcW w:w="5367" w:type="dxa"/>
            <w:shd w:val="clear" w:color="auto" w:fill="F2F2F2" w:themeFill="background1" w:themeFillShade="F2"/>
            <w:tcMar/>
            <w:vAlign w:val="center"/>
          </w:tcPr>
          <w:p w:rsidRPr="00BB7F15" w:rsidR="001D7B18" w:rsidP="001D7B18" w:rsidRDefault="001D7B18" w14:paraId="729820EB" w14:textId="3ADFBD88">
            <w:pPr>
              <w:pStyle w:val="NoSpacing"/>
              <w:rPr>
                <w:b/>
              </w:rPr>
            </w:pPr>
            <w:r>
              <w:rPr>
                <w:b/>
              </w:rPr>
              <w:t>Trust d</w:t>
            </w:r>
            <w:r w:rsidRPr="00BB7F15">
              <w:rPr>
                <w:b/>
              </w:rPr>
              <w:t>ate of next review:</w:t>
            </w:r>
          </w:p>
        </w:tc>
        <w:tc>
          <w:tcPr>
            <w:tcW w:w="5394" w:type="dxa"/>
            <w:tcMar/>
            <w:vAlign w:val="center"/>
          </w:tcPr>
          <w:p w:rsidRPr="00BB7F15" w:rsidR="001D7B18" w:rsidP="001D7B18" w:rsidRDefault="0035519D" w14:paraId="5133DE17" w14:textId="38E32B7B">
            <w:pPr>
              <w:pStyle w:val="NoSpacing"/>
            </w:pPr>
            <w:r>
              <w:t>Jul 26</w:t>
            </w:r>
          </w:p>
        </w:tc>
      </w:tr>
    </w:tbl>
    <w:p w:rsidR="00BB7F15" w:rsidP="00344368" w:rsidRDefault="00BB7F15" w14:paraId="3C643B26" w14:textId="77777777">
      <w:pPr>
        <w:pStyle w:val="NoSpacing"/>
      </w:pPr>
    </w:p>
    <w:p w:rsidRPr="00F81A00" w:rsidR="00F81A00" w:rsidP="00F81A00" w:rsidRDefault="00F81A00" w14:paraId="5601AF67" w14:textId="77777777">
      <w:pPr>
        <w:pStyle w:val="NoSpacing"/>
        <w:rPr>
          <w:b/>
        </w:rPr>
      </w:pPr>
      <w:r w:rsidRPr="00F81A00">
        <w:rPr>
          <w:b/>
        </w:rPr>
        <w:t>TKAT vision</w:t>
      </w:r>
    </w:p>
    <w:p w:rsidR="00F81A00" w:rsidP="00F81A00" w:rsidRDefault="00F81A00" w14:paraId="19B2E51A" w14:textId="77777777">
      <w:pPr>
        <w:pStyle w:val="NoSpacing"/>
      </w:pPr>
      <w:r>
        <w:t>We are a family of distinctive schools at the heart of the diverse communities we serve.  In line with our Christian ethos, we aspire to excellent learning and pastoral care for pupils and staff and are committed to being open and welcoming to all.</w:t>
      </w:r>
    </w:p>
    <w:p w:rsidR="00F81A00" w:rsidP="00F81A00" w:rsidRDefault="00F81A00" w14:paraId="7F0BD262" w14:textId="77777777">
      <w:pPr>
        <w:pStyle w:val="NoSpacing"/>
      </w:pPr>
    </w:p>
    <w:p w:rsidRPr="00F81A00" w:rsidR="00F81A00" w:rsidP="00F81A00" w:rsidRDefault="00F81A00" w14:paraId="039305CC" w14:textId="05410830">
      <w:pPr>
        <w:pStyle w:val="NoSpacing"/>
        <w:rPr>
          <w:b/>
        </w:rPr>
      </w:pPr>
      <w:r w:rsidRPr="00F81A00">
        <w:rPr>
          <w:b/>
        </w:rPr>
        <w:t>Key areas of note</w:t>
      </w:r>
    </w:p>
    <w:p w:rsidR="00F81A00" w:rsidP="00F81A00" w:rsidRDefault="00F81A00" w14:paraId="3A5210E4" w14:textId="77777777">
      <w:pPr>
        <w:pStyle w:val="NoSpacing"/>
      </w:pPr>
      <w:r>
        <w:t>Please note the following, which will be applicable throughout the policy:</w:t>
      </w:r>
    </w:p>
    <w:p w:rsidR="00F81A00" w:rsidP="00F81A00" w:rsidRDefault="00F81A00" w14:paraId="795ED3FD" w14:textId="77777777">
      <w:pPr>
        <w:pStyle w:val="NoSpacing"/>
        <w:numPr>
          <w:ilvl w:val="0"/>
          <w:numId w:val="7"/>
        </w:numPr>
      </w:pPr>
      <w:r>
        <w:t>Any reference to ‘headteacher’ should read as whatever title is relevant to the school using the policy (i.e. Executive Headteacher/Head of School or Headteacher). Anything else will be explicitly referenced within the policy.</w:t>
      </w:r>
    </w:p>
    <w:p w:rsidR="00F81A00" w:rsidP="00F81A00" w:rsidRDefault="00F81A00" w14:paraId="45F796F5" w14:textId="77777777">
      <w:pPr>
        <w:pStyle w:val="NoSpacing"/>
        <w:numPr>
          <w:ilvl w:val="0"/>
          <w:numId w:val="7"/>
        </w:numPr>
      </w:pPr>
      <w:r>
        <w:t>Any reference to ‘everyone’ to staff, trustees, local governors and pupils.</w:t>
      </w:r>
    </w:p>
    <w:p w:rsidR="00F81A00" w:rsidP="00F81A00" w:rsidRDefault="00F81A00" w14:paraId="46670D32" w14:textId="77777777">
      <w:pPr>
        <w:pStyle w:val="NoSpacing"/>
        <w:numPr>
          <w:ilvl w:val="0"/>
          <w:numId w:val="7"/>
        </w:numPr>
      </w:pPr>
      <w:r>
        <w:t>Any reference to ‘we’ should be read as The Keys Academy Trust.</w:t>
      </w:r>
    </w:p>
    <w:p w:rsidR="00F81A00" w:rsidP="00F81A00" w:rsidRDefault="00F81A00" w14:paraId="7A7208FC" w14:textId="55A689F9">
      <w:pPr>
        <w:pStyle w:val="NoSpacing"/>
        <w:numPr>
          <w:ilvl w:val="0"/>
          <w:numId w:val="7"/>
        </w:numPr>
      </w:pPr>
      <w:r>
        <w:t xml:space="preserve">Any reference to ‘parents’ should be read as ‘parents, carers and </w:t>
      </w:r>
      <w:proofErr w:type="gramStart"/>
      <w:r>
        <w:t>guardians’</w:t>
      </w:r>
      <w:proofErr w:type="gramEnd"/>
      <w:r>
        <w:t>.</w:t>
      </w:r>
    </w:p>
    <w:p w:rsidR="00BB7F15" w:rsidRDefault="00BB7F15" w14:paraId="5A5063BA" w14:textId="39B4719D">
      <w:pPr>
        <w:spacing w:after="160" w:line="259" w:lineRule="auto"/>
        <w:ind w:left="0"/>
        <w:rPr>
          <w:color w:val="auto"/>
        </w:rPr>
      </w:pPr>
      <w:r>
        <w:br w:type="page"/>
      </w:r>
    </w:p>
    <w:sdt>
      <w:sdtPr>
        <w:rPr>
          <w:color w:val="000000" w:themeColor="text1"/>
        </w:rPr>
        <w:id w:val="-730230445"/>
        <w:docPartObj>
          <w:docPartGallery w:val="Table of Contents"/>
          <w:docPartUnique/>
        </w:docPartObj>
      </w:sdtPr>
      <w:sdtEndPr>
        <w:rPr>
          <w:b w:val="1"/>
          <w:bCs w:val="1"/>
          <w:noProof/>
          <w:color w:val="000000" w:themeColor="text1" w:themeTint="FF" w:themeShade="FF"/>
        </w:rPr>
      </w:sdtEndPr>
      <w:sdtContent>
        <w:p w:rsidRPr="00777A9F" w:rsidR="00BB7F15" w:rsidP="00777A9F" w:rsidRDefault="00BB7F15" w14:paraId="76011C26" w14:textId="3225ABD1">
          <w:pPr>
            <w:pStyle w:val="NoSpacing"/>
            <w:rPr>
              <w:color w:val="1BA3CB"/>
              <w:sz w:val="32"/>
              <w:szCs w:val="32"/>
            </w:rPr>
          </w:pPr>
          <w:r w:rsidRPr="00777A9F">
            <w:rPr>
              <w:color w:val="1BA3CB"/>
              <w:sz w:val="32"/>
              <w:szCs w:val="32"/>
            </w:rPr>
            <w:t>Table of Contents</w:t>
          </w:r>
        </w:p>
        <w:p w:rsidR="00576065" w:rsidRDefault="006C7166" w14:paraId="4DF711F2" w14:textId="0BAF2E11">
          <w:pPr>
            <w:pStyle w:val="TOC1"/>
            <w:tabs>
              <w:tab w:val="left" w:pos="440"/>
              <w:tab w:val="right" w:leader="dot" w:pos="10763"/>
            </w:tabs>
            <w:rPr>
              <w:rFonts w:eastAsiaTheme="minorEastAsia"/>
              <w:noProof/>
              <w:color w:val="auto"/>
              <w:lang w:eastAsia="en-GB"/>
            </w:rPr>
          </w:pPr>
          <w:r>
            <w:fldChar w:fldCharType="begin"/>
          </w:r>
          <w:r>
            <w:instrText xml:space="preserve"> TOC \o "1-1" \h \z \u </w:instrText>
          </w:r>
          <w:r>
            <w:fldChar w:fldCharType="separate"/>
          </w:r>
          <w:hyperlink w:history="1" w:anchor="_Toc234497592">
            <w:r w:rsidRPr="006F6AD2" w:rsidR="00576065">
              <w:rPr>
                <w:rStyle w:val="Hyperlink"/>
                <w:rFonts w:ascii="Calibri" w:hAnsi="Calibri" w:eastAsia="MS Gothic"/>
                <w:noProof/>
              </w:rPr>
              <w:t>1.</w:t>
            </w:r>
            <w:r w:rsidR="00576065">
              <w:rPr>
                <w:rFonts w:eastAsiaTheme="minorEastAsia"/>
                <w:noProof/>
                <w:color w:val="auto"/>
                <w:lang w:eastAsia="en-GB"/>
              </w:rPr>
              <w:tab/>
            </w:r>
            <w:r w:rsidRPr="006F6AD2" w:rsidR="00576065">
              <w:rPr>
                <w:rStyle w:val="Hyperlink"/>
                <w:rFonts w:eastAsia="MS Gothic"/>
                <w:noProof/>
              </w:rPr>
              <w:t>Privacy Notice for Pupils</w:t>
            </w:r>
            <w:r w:rsidR="00576065">
              <w:rPr>
                <w:noProof/>
                <w:webHidden/>
              </w:rPr>
              <w:tab/>
            </w:r>
            <w:r w:rsidR="00576065">
              <w:rPr>
                <w:noProof/>
                <w:webHidden/>
              </w:rPr>
              <w:fldChar w:fldCharType="begin"/>
            </w:r>
            <w:r w:rsidR="00576065">
              <w:rPr>
                <w:noProof/>
                <w:webHidden/>
              </w:rPr>
              <w:instrText xml:space="preserve"> PAGEREF _Toc234497592 \h </w:instrText>
            </w:r>
            <w:r w:rsidR="00576065">
              <w:rPr>
                <w:noProof/>
                <w:webHidden/>
              </w:rPr>
            </w:r>
            <w:r w:rsidR="00576065">
              <w:rPr>
                <w:noProof/>
                <w:webHidden/>
              </w:rPr>
              <w:fldChar w:fldCharType="separate"/>
            </w:r>
            <w:r w:rsidR="00576065">
              <w:rPr>
                <w:noProof/>
                <w:webHidden/>
              </w:rPr>
              <w:t>4</w:t>
            </w:r>
            <w:r w:rsidR="00576065">
              <w:rPr>
                <w:noProof/>
                <w:webHidden/>
              </w:rPr>
              <w:fldChar w:fldCharType="end"/>
            </w:r>
          </w:hyperlink>
        </w:p>
        <w:p w:rsidR="00576065" w:rsidRDefault="00576065" w14:paraId="1A785625" w14:textId="1D6EC4BE">
          <w:pPr>
            <w:pStyle w:val="TOC1"/>
            <w:tabs>
              <w:tab w:val="left" w:pos="440"/>
              <w:tab w:val="right" w:leader="dot" w:pos="10763"/>
            </w:tabs>
            <w:rPr>
              <w:rFonts w:eastAsiaTheme="minorEastAsia"/>
              <w:noProof/>
              <w:color w:val="auto"/>
              <w:lang w:eastAsia="en-GB"/>
            </w:rPr>
          </w:pPr>
          <w:hyperlink w:history="1" w:anchor="_Toc234497593">
            <w:r w:rsidRPr="006F6AD2">
              <w:rPr>
                <w:rStyle w:val="Hyperlink"/>
                <w:rFonts w:ascii="Calibri" w:hAnsi="Calibri"/>
                <w:noProof/>
              </w:rPr>
              <w:t>2.</w:t>
            </w:r>
            <w:r>
              <w:rPr>
                <w:rFonts w:eastAsiaTheme="minorEastAsia"/>
                <w:noProof/>
                <w:color w:val="auto"/>
                <w:lang w:eastAsia="en-GB"/>
              </w:rPr>
              <w:tab/>
            </w:r>
            <w:r w:rsidRPr="006F6AD2">
              <w:rPr>
                <w:rStyle w:val="Hyperlink"/>
                <w:noProof/>
              </w:rPr>
              <w:t>The personal data we hold</w:t>
            </w:r>
            <w:r>
              <w:rPr>
                <w:noProof/>
                <w:webHidden/>
              </w:rPr>
              <w:tab/>
            </w:r>
            <w:r>
              <w:rPr>
                <w:noProof/>
                <w:webHidden/>
              </w:rPr>
              <w:fldChar w:fldCharType="begin"/>
            </w:r>
            <w:r>
              <w:rPr>
                <w:noProof/>
                <w:webHidden/>
              </w:rPr>
              <w:instrText xml:space="preserve"> PAGEREF _Toc234497593 \h </w:instrText>
            </w:r>
            <w:r>
              <w:rPr>
                <w:noProof/>
                <w:webHidden/>
              </w:rPr>
            </w:r>
            <w:r>
              <w:rPr>
                <w:noProof/>
                <w:webHidden/>
              </w:rPr>
              <w:fldChar w:fldCharType="separate"/>
            </w:r>
            <w:r>
              <w:rPr>
                <w:noProof/>
                <w:webHidden/>
              </w:rPr>
              <w:t>4</w:t>
            </w:r>
            <w:r>
              <w:rPr>
                <w:noProof/>
                <w:webHidden/>
              </w:rPr>
              <w:fldChar w:fldCharType="end"/>
            </w:r>
          </w:hyperlink>
        </w:p>
        <w:p w:rsidR="00576065" w:rsidRDefault="00576065" w14:paraId="158D8C21" w14:textId="3FC0F5E8">
          <w:pPr>
            <w:pStyle w:val="TOC1"/>
            <w:tabs>
              <w:tab w:val="left" w:pos="440"/>
              <w:tab w:val="right" w:leader="dot" w:pos="10763"/>
            </w:tabs>
            <w:rPr>
              <w:rFonts w:eastAsiaTheme="minorEastAsia"/>
              <w:noProof/>
              <w:color w:val="auto"/>
              <w:lang w:eastAsia="en-GB"/>
            </w:rPr>
          </w:pPr>
          <w:hyperlink w:history="1" w:anchor="_Toc234497594">
            <w:r w:rsidRPr="006F6AD2">
              <w:rPr>
                <w:rStyle w:val="Hyperlink"/>
                <w:rFonts w:ascii="Calibri" w:hAnsi="Calibri"/>
                <w:noProof/>
              </w:rPr>
              <w:t>3.</w:t>
            </w:r>
            <w:r>
              <w:rPr>
                <w:rFonts w:eastAsiaTheme="minorEastAsia"/>
                <w:noProof/>
                <w:color w:val="auto"/>
                <w:lang w:eastAsia="en-GB"/>
              </w:rPr>
              <w:tab/>
            </w:r>
            <w:r w:rsidRPr="006F6AD2">
              <w:rPr>
                <w:rStyle w:val="Hyperlink"/>
                <w:noProof/>
              </w:rPr>
              <w:t>Why we use this data</w:t>
            </w:r>
            <w:r>
              <w:rPr>
                <w:noProof/>
                <w:webHidden/>
              </w:rPr>
              <w:tab/>
            </w:r>
            <w:r>
              <w:rPr>
                <w:noProof/>
                <w:webHidden/>
              </w:rPr>
              <w:fldChar w:fldCharType="begin"/>
            </w:r>
            <w:r>
              <w:rPr>
                <w:noProof/>
                <w:webHidden/>
              </w:rPr>
              <w:instrText xml:space="preserve"> PAGEREF _Toc234497594 \h </w:instrText>
            </w:r>
            <w:r>
              <w:rPr>
                <w:noProof/>
                <w:webHidden/>
              </w:rPr>
            </w:r>
            <w:r>
              <w:rPr>
                <w:noProof/>
                <w:webHidden/>
              </w:rPr>
              <w:fldChar w:fldCharType="separate"/>
            </w:r>
            <w:r>
              <w:rPr>
                <w:noProof/>
                <w:webHidden/>
              </w:rPr>
              <w:t>4</w:t>
            </w:r>
            <w:r>
              <w:rPr>
                <w:noProof/>
                <w:webHidden/>
              </w:rPr>
              <w:fldChar w:fldCharType="end"/>
            </w:r>
          </w:hyperlink>
        </w:p>
        <w:p w:rsidR="00576065" w:rsidRDefault="00576065" w14:paraId="72459AC9" w14:textId="72833ED4">
          <w:pPr>
            <w:pStyle w:val="TOC1"/>
            <w:tabs>
              <w:tab w:val="left" w:pos="440"/>
              <w:tab w:val="right" w:leader="dot" w:pos="10763"/>
            </w:tabs>
            <w:rPr>
              <w:rFonts w:eastAsiaTheme="minorEastAsia"/>
              <w:noProof/>
              <w:color w:val="auto"/>
              <w:lang w:eastAsia="en-GB"/>
            </w:rPr>
          </w:pPr>
          <w:hyperlink w:history="1" w:anchor="_Toc234497595">
            <w:r w:rsidRPr="006F6AD2">
              <w:rPr>
                <w:rStyle w:val="Hyperlink"/>
                <w:rFonts w:ascii="Calibri" w:hAnsi="Calibri"/>
                <w:noProof/>
              </w:rPr>
              <w:t>4.</w:t>
            </w:r>
            <w:r>
              <w:rPr>
                <w:rFonts w:eastAsiaTheme="minorEastAsia"/>
                <w:noProof/>
                <w:color w:val="auto"/>
                <w:lang w:eastAsia="en-GB"/>
              </w:rPr>
              <w:tab/>
            </w:r>
            <w:r w:rsidRPr="006F6AD2">
              <w:rPr>
                <w:rStyle w:val="Hyperlink"/>
                <w:noProof/>
              </w:rPr>
              <w:t>Our legal basis for using this data</w:t>
            </w:r>
            <w:r w:rsidRPr="006F6AD2">
              <w:rPr>
                <w:rStyle w:val="Hyperlink"/>
                <w:i/>
                <w:noProof/>
              </w:rPr>
              <w:t>.</w:t>
            </w:r>
            <w:r>
              <w:rPr>
                <w:noProof/>
                <w:webHidden/>
              </w:rPr>
              <w:tab/>
            </w:r>
            <w:r>
              <w:rPr>
                <w:noProof/>
                <w:webHidden/>
              </w:rPr>
              <w:fldChar w:fldCharType="begin"/>
            </w:r>
            <w:r>
              <w:rPr>
                <w:noProof/>
                <w:webHidden/>
              </w:rPr>
              <w:instrText xml:space="preserve"> PAGEREF _Toc234497595 \h </w:instrText>
            </w:r>
            <w:r>
              <w:rPr>
                <w:noProof/>
                <w:webHidden/>
              </w:rPr>
            </w:r>
            <w:r>
              <w:rPr>
                <w:noProof/>
                <w:webHidden/>
              </w:rPr>
              <w:fldChar w:fldCharType="separate"/>
            </w:r>
            <w:r>
              <w:rPr>
                <w:noProof/>
                <w:webHidden/>
              </w:rPr>
              <w:t>4</w:t>
            </w:r>
            <w:r>
              <w:rPr>
                <w:noProof/>
                <w:webHidden/>
              </w:rPr>
              <w:fldChar w:fldCharType="end"/>
            </w:r>
          </w:hyperlink>
        </w:p>
        <w:p w:rsidR="00576065" w:rsidRDefault="00576065" w14:paraId="73501830" w14:textId="5CC27006">
          <w:pPr>
            <w:pStyle w:val="TOC1"/>
            <w:tabs>
              <w:tab w:val="left" w:pos="440"/>
              <w:tab w:val="right" w:leader="dot" w:pos="10763"/>
            </w:tabs>
            <w:rPr>
              <w:rFonts w:eastAsiaTheme="minorEastAsia"/>
              <w:noProof/>
              <w:color w:val="auto"/>
              <w:lang w:eastAsia="en-GB"/>
            </w:rPr>
          </w:pPr>
          <w:hyperlink w:history="1" w:anchor="_Toc234497596">
            <w:r w:rsidRPr="006F6AD2">
              <w:rPr>
                <w:rStyle w:val="Hyperlink"/>
                <w:rFonts w:ascii="Calibri" w:hAnsi="Calibri"/>
                <w:noProof/>
              </w:rPr>
              <w:t>5.</w:t>
            </w:r>
            <w:r>
              <w:rPr>
                <w:rFonts w:eastAsiaTheme="minorEastAsia"/>
                <w:noProof/>
                <w:color w:val="auto"/>
                <w:lang w:eastAsia="en-GB"/>
              </w:rPr>
              <w:tab/>
            </w:r>
            <w:r w:rsidRPr="006F6AD2">
              <w:rPr>
                <w:rStyle w:val="Hyperlink"/>
                <w:noProof/>
              </w:rPr>
              <w:t>Collecting this information</w:t>
            </w:r>
            <w:r>
              <w:rPr>
                <w:noProof/>
                <w:webHidden/>
              </w:rPr>
              <w:tab/>
            </w:r>
            <w:r>
              <w:rPr>
                <w:noProof/>
                <w:webHidden/>
              </w:rPr>
              <w:fldChar w:fldCharType="begin"/>
            </w:r>
            <w:r>
              <w:rPr>
                <w:noProof/>
                <w:webHidden/>
              </w:rPr>
              <w:instrText xml:space="preserve"> PAGEREF _Toc234497596 \h </w:instrText>
            </w:r>
            <w:r>
              <w:rPr>
                <w:noProof/>
                <w:webHidden/>
              </w:rPr>
            </w:r>
            <w:r>
              <w:rPr>
                <w:noProof/>
                <w:webHidden/>
              </w:rPr>
              <w:fldChar w:fldCharType="separate"/>
            </w:r>
            <w:r>
              <w:rPr>
                <w:noProof/>
                <w:webHidden/>
              </w:rPr>
              <w:t>5</w:t>
            </w:r>
            <w:r>
              <w:rPr>
                <w:noProof/>
                <w:webHidden/>
              </w:rPr>
              <w:fldChar w:fldCharType="end"/>
            </w:r>
          </w:hyperlink>
        </w:p>
        <w:p w:rsidR="00576065" w:rsidRDefault="00576065" w14:paraId="62BCDD5A" w14:textId="48B10859">
          <w:pPr>
            <w:pStyle w:val="TOC1"/>
            <w:tabs>
              <w:tab w:val="left" w:pos="440"/>
              <w:tab w:val="right" w:leader="dot" w:pos="10763"/>
            </w:tabs>
            <w:rPr>
              <w:rFonts w:eastAsiaTheme="minorEastAsia"/>
              <w:noProof/>
              <w:color w:val="auto"/>
              <w:lang w:eastAsia="en-GB"/>
            </w:rPr>
          </w:pPr>
          <w:hyperlink w:history="1" w:anchor="_Toc234497597">
            <w:r w:rsidRPr="006F6AD2">
              <w:rPr>
                <w:rStyle w:val="Hyperlink"/>
                <w:rFonts w:ascii="Calibri" w:hAnsi="Calibri"/>
                <w:noProof/>
              </w:rPr>
              <w:t>6.</w:t>
            </w:r>
            <w:r>
              <w:rPr>
                <w:rFonts w:eastAsiaTheme="minorEastAsia"/>
                <w:noProof/>
                <w:color w:val="auto"/>
                <w:lang w:eastAsia="en-GB"/>
              </w:rPr>
              <w:tab/>
            </w:r>
            <w:r w:rsidRPr="006F6AD2">
              <w:rPr>
                <w:rStyle w:val="Hyperlink"/>
                <w:noProof/>
              </w:rPr>
              <w:t>How we store this data</w:t>
            </w:r>
            <w:r>
              <w:rPr>
                <w:noProof/>
                <w:webHidden/>
              </w:rPr>
              <w:tab/>
            </w:r>
            <w:r>
              <w:rPr>
                <w:noProof/>
                <w:webHidden/>
              </w:rPr>
              <w:fldChar w:fldCharType="begin"/>
            </w:r>
            <w:r>
              <w:rPr>
                <w:noProof/>
                <w:webHidden/>
              </w:rPr>
              <w:instrText xml:space="preserve"> PAGEREF _Toc234497597 \h </w:instrText>
            </w:r>
            <w:r>
              <w:rPr>
                <w:noProof/>
                <w:webHidden/>
              </w:rPr>
            </w:r>
            <w:r>
              <w:rPr>
                <w:noProof/>
                <w:webHidden/>
              </w:rPr>
              <w:fldChar w:fldCharType="separate"/>
            </w:r>
            <w:r>
              <w:rPr>
                <w:noProof/>
                <w:webHidden/>
              </w:rPr>
              <w:t>5</w:t>
            </w:r>
            <w:r>
              <w:rPr>
                <w:noProof/>
                <w:webHidden/>
              </w:rPr>
              <w:fldChar w:fldCharType="end"/>
            </w:r>
          </w:hyperlink>
        </w:p>
        <w:p w:rsidR="00576065" w:rsidRDefault="00576065" w14:paraId="02849F8A" w14:textId="0B875DE6">
          <w:pPr>
            <w:pStyle w:val="TOC1"/>
            <w:tabs>
              <w:tab w:val="left" w:pos="440"/>
              <w:tab w:val="right" w:leader="dot" w:pos="10763"/>
            </w:tabs>
            <w:rPr>
              <w:rFonts w:eastAsiaTheme="minorEastAsia"/>
              <w:noProof/>
              <w:color w:val="auto"/>
              <w:lang w:eastAsia="en-GB"/>
            </w:rPr>
          </w:pPr>
          <w:hyperlink w:history="1" w:anchor="_Toc234497598">
            <w:r w:rsidRPr="006F6AD2">
              <w:rPr>
                <w:rStyle w:val="Hyperlink"/>
                <w:rFonts w:ascii="Calibri" w:hAnsi="Calibri"/>
                <w:noProof/>
              </w:rPr>
              <w:t>7.</w:t>
            </w:r>
            <w:r>
              <w:rPr>
                <w:rFonts w:eastAsiaTheme="minorEastAsia"/>
                <w:noProof/>
                <w:color w:val="auto"/>
                <w:lang w:eastAsia="en-GB"/>
              </w:rPr>
              <w:tab/>
            </w:r>
            <w:r w:rsidRPr="006F6AD2">
              <w:rPr>
                <w:rStyle w:val="Hyperlink"/>
                <w:noProof/>
              </w:rPr>
              <w:t>Data sharing</w:t>
            </w:r>
            <w:r>
              <w:rPr>
                <w:noProof/>
                <w:webHidden/>
              </w:rPr>
              <w:tab/>
            </w:r>
            <w:r>
              <w:rPr>
                <w:noProof/>
                <w:webHidden/>
              </w:rPr>
              <w:fldChar w:fldCharType="begin"/>
            </w:r>
            <w:r>
              <w:rPr>
                <w:noProof/>
                <w:webHidden/>
              </w:rPr>
              <w:instrText xml:space="preserve"> PAGEREF _Toc234497598 \h </w:instrText>
            </w:r>
            <w:r>
              <w:rPr>
                <w:noProof/>
                <w:webHidden/>
              </w:rPr>
            </w:r>
            <w:r>
              <w:rPr>
                <w:noProof/>
                <w:webHidden/>
              </w:rPr>
              <w:fldChar w:fldCharType="separate"/>
            </w:r>
            <w:r>
              <w:rPr>
                <w:noProof/>
                <w:webHidden/>
              </w:rPr>
              <w:t>5</w:t>
            </w:r>
            <w:r>
              <w:rPr>
                <w:noProof/>
                <w:webHidden/>
              </w:rPr>
              <w:fldChar w:fldCharType="end"/>
            </w:r>
          </w:hyperlink>
        </w:p>
        <w:p w:rsidR="00576065" w:rsidRDefault="00576065" w14:paraId="34E91C71" w14:textId="23C13339">
          <w:pPr>
            <w:pStyle w:val="TOC1"/>
            <w:tabs>
              <w:tab w:val="left" w:pos="440"/>
              <w:tab w:val="right" w:leader="dot" w:pos="10763"/>
            </w:tabs>
            <w:rPr>
              <w:rFonts w:eastAsiaTheme="minorEastAsia"/>
              <w:noProof/>
              <w:color w:val="auto"/>
              <w:lang w:eastAsia="en-GB"/>
            </w:rPr>
          </w:pPr>
          <w:hyperlink w:history="1" w:anchor="_Toc234497599">
            <w:r w:rsidRPr="006F6AD2">
              <w:rPr>
                <w:rStyle w:val="Hyperlink"/>
                <w:rFonts w:ascii="Calibri" w:hAnsi="Calibri"/>
                <w:noProof/>
              </w:rPr>
              <w:t>8.</w:t>
            </w:r>
            <w:r>
              <w:rPr>
                <w:rFonts w:eastAsiaTheme="minorEastAsia"/>
                <w:noProof/>
                <w:color w:val="auto"/>
                <w:lang w:eastAsia="en-GB"/>
              </w:rPr>
              <w:tab/>
            </w:r>
            <w:r w:rsidRPr="006F6AD2">
              <w:rPr>
                <w:rStyle w:val="Hyperlink"/>
                <w:noProof/>
              </w:rPr>
              <w:t>Transferring data internationally</w:t>
            </w:r>
            <w:r>
              <w:rPr>
                <w:noProof/>
                <w:webHidden/>
              </w:rPr>
              <w:tab/>
            </w:r>
            <w:r>
              <w:rPr>
                <w:noProof/>
                <w:webHidden/>
              </w:rPr>
              <w:fldChar w:fldCharType="begin"/>
            </w:r>
            <w:r>
              <w:rPr>
                <w:noProof/>
                <w:webHidden/>
              </w:rPr>
              <w:instrText xml:space="preserve"> PAGEREF _Toc234497599 \h </w:instrText>
            </w:r>
            <w:r>
              <w:rPr>
                <w:noProof/>
                <w:webHidden/>
              </w:rPr>
            </w:r>
            <w:r>
              <w:rPr>
                <w:noProof/>
                <w:webHidden/>
              </w:rPr>
              <w:fldChar w:fldCharType="separate"/>
            </w:r>
            <w:r>
              <w:rPr>
                <w:noProof/>
                <w:webHidden/>
              </w:rPr>
              <w:t>6</w:t>
            </w:r>
            <w:r>
              <w:rPr>
                <w:noProof/>
                <w:webHidden/>
              </w:rPr>
              <w:fldChar w:fldCharType="end"/>
            </w:r>
          </w:hyperlink>
        </w:p>
        <w:p w:rsidR="00576065" w:rsidRDefault="00576065" w14:paraId="6DF4F471" w14:textId="70CEA260">
          <w:pPr>
            <w:pStyle w:val="TOC1"/>
            <w:tabs>
              <w:tab w:val="left" w:pos="440"/>
              <w:tab w:val="right" w:leader="dot" w:pos="10763"/>
            </w:tabs>
            <w:rPr>
              <w:rFonts w:eastAsiaTheme="minorEastAsia"/>
              <w:noProof/>
              <w:color w:val="auto"/>
              <w:lang w:eastAsia="en-GB"/>
            </w:rPr>
          </w:pPr>
          <w:hyperlink w:history="1" w:anchor="_Toc234497600">
            <w:r w:rsidRPr="006F6AD2">
              <w:rPr>
                <w:rStyle w:val="Hyperlink"/>
                <w:rFonts w:ascii="Calibri" w:hAnsi="Calibri" w:cs="Calibri"/>
                <w:noProof/>
              </w:rPr>
              <w:t>9.</w:t>
            </w:r>
            <w:r>
              <w:rPr>
                <w:rFonts w:eastAsiaTheme="minorEastAsia"/>
                <w:noProof/>
                <w:color w:val="auto"/>
                <w:lang w:eastAsia="en-GB"/>
              </w:rPr>
              <w:tab/>
            </w:r>
            <w:r w:rsidRPr="006F6AD2">
              <w:rPr>
                <w:rStyle w:val="Hyperlink"/>
                <w:noProof/>
              </w:rPr>
              <w:t xml:space="preserve">Your rights- </w:t>
            </w:r>
            <w:r w:rsidRPr="006F6AD2">
              <w:rPr>
                <w:rStyle w:val="Hyperlink"/>
                <w:rFonts w:ascii="Calibri" w:hAnsi="Calibri" w:cs="Calibri"/>
                <w:noProof/>
              </w:rPr>
              <w:t>How to access personal information we hold about you</w:t>
            </w:r>
            <w:r>
              <w:rPr>
                <w:noProof/>
                <w:webHidden/>
              </w:rPr>
              <w:tab/>
            </w:r>
            <w:r>
              <w:rPr>
                <w:noProof/>
                <w:webHidden/>
              </w:rPr>
              <w:fldChar w:fldCharType="begin"/>
            </w:r>
            <w:r>
              <w:rPr>
                <w:noProof/>
                <w:webHidden/>
              </w:rPr>
              <w:instrText xml:space="preserve"> PAGEREF _Toc234497600 \h </w:instrText>
            </w:r>
            <w:r>
              <w:rPr>
                <w:noProof/>
                <w:webHidden/>
              </w:rPr>
            </w:r>
            <w:r>
              <w:rPr>
                <w:noProof/>
                <w:webHidden/>
              </w:rPr>
              <w:fldChar w:fldCharType="separate"/>
            </w:r>
            <w:r>
              <w:rPr>
                <w:noProof/>
                <w:webHidden/>
              </w:rPr>
              <w:t>6</w:t>
            </w:r>
            <w:r>
              <w:rPr>
                <w:noProof/>
                <w:webHidden/>
              </w:rPr>
              <w:fldChar w:fldCharType="end"/>
            </w:r>
          </w:hyperlink>
        </w:p>
        <w:p w:rsidR="00576065" w:rsidRDefault="00576065" w14:paraId="69527847" w14:textId="6234A187">
          <w:pPr>
            <w:pStyle w:val="TOC1"/>
            <w:tabs>
              <w:tab w:val="left" w:pos="660"/>
              <w:tab w:val="right" w:leader="dot" w:pos="10763"/>
            </w:tabs>
            <w:rPr>
              <w:rFonts w:eastAsiaTheme="minorEastAsia"/>
              <w:noProof/>
              <w:color w:val="auto"/>
              <w:lang w:eastAsia="en-GB"/>
            </w:rPr>
          </w:pPr>
          <w:hyperlink w:history="1" w:anchor="_Toc234497601">
            <w:r w:rsidRPr="006F6AD2">
              <w:rPr>
                <w:rStyle w:val="Hyperlink"/>
                <w:rFonts w:ascii="Calibri" w:hAnsi="Calibri"/>
                <w:noProof/>
              </w:rPr>
              <w:t>10.</w:t>
            </w:r>
            <w:r>
              <w:rPr>
                <w:rFonts w:eastAsiaTheme="minorEastAsia"/>
                <w:noProof/>
                <w:color w:val="auto"/>
                <w:lang w:eastAsia="en-GB"/>
              </w:rPr>
              <w:tab/>
            </w:r>
            <w:r w:rsidRPr="006F6AD2">
              <w:rPr>
                <w:rStyle w:val="Hyperlink"/>
                <w:noProof/>
              </w:rPr>
              <w:t>Your other rights over your data</w:t>
            </w:r>
            <w:r>
              <w:rPr>
                <w:noProof/>
                <w:webHidden/>
              </w:rPr>
              <w:tab/>
            </w:r>
            <w:r>
              <w:rPr>
                <w:noProof/>
                <w:webHidden/>
              </w:rPr>
              <w:fldChar w:fldCharType="begin"/>
            </w:r>
            <w:r>
              <w:rPr>
                <w:noProof/>
                <w:webHidden/>
              </w:rPr>
              <w:instrText xml:space="preserve"> PAGEREF _Toc234497601 \h </w:instrText>
            </w:r>
            <w:r>
              <w:rPr>
                <w:noProof/>
                <w:webHidden/>
              </w:rPr>
            </w:r>
            <w:r>
              <w:rPr>
                <w:noProof/>
                <w:webHidden/>
              </w:rPr>
              <w:fldChar w:fldCharType="separate"/>
            </w:r>
            <w:r>
              <w:rPr>
                <w:noProof/>
                <w:webHidden/>
              </w:rPr>
              <w:t>6</w:t>
            </w:r>
            <w:r>
              <w:rPr>
                <w:noProof/>
                <w:webHidden/>
              </w:rPr>
              <w:fldChar w:fldCharType="end"/>
            </w:r>
          </w:hyperlink>
        </w:p>
        <w:p w:rsidR="00576065" w:rsidRDefault="00576065" w14:paraId="1BDD24EB" w14:textId="658AE5CD">
          <w:pPr>
            <w:pStyle w:val="TOC1"/>
            <w:tabs>
              <w:tab w:val="left" w:pos="660"/>
              <w:tab w:val="right" w:leader="dot" w:pos="10763"/>
            </w:tabs>
            <w:rPr>
              <w:rFonts w:eastAsiaTheme="minorEastAsia"/>
              <w:noProof/>
              <w:color w:val="auto"/>
              <w:lang w:eastAsia="en-GB"/>
            </w:rPr>
          </w:pPr>
          <w:hyperlink w:history="1" w:anchor="_Toc234497602">
            <w:r w:rsidRPr="006F6AD2">
              <w:rPr>
                <w:rStyle w:val="Hyperlink"/>
                <w:rFonts w:ascii="Calibri" w:hAnsi="Calibri"/>
                <w:noProof/>
              </w:rPr>
              <w:t>11.</w:t>
            </w:r>
            <w:r>
              <w:rPr>
                <w:rFonts w:eastAsiaTheme="minorEastAsia"/>
                <w:noProof/>
                <w:color w:val="auto"/>
                <w:lang w:eastAsia="en-GB"/>
              </w:rPr>
              <w:tab/>
            </w:r>
            <w:r w:rsidRPr="006F6AD2">
              <w:rPr>
                <w:rStyle w:val="Hyperlink"/>
                <w:noProof/>
              </w:rPr>
              <w:t>Data Retention/Destruction</w:t>
            </w:r>
            <w:r>
              <w:rPr>
                <w:noProof/>
                <w:webHidden/>
              </w:rPr>
              <w:tab/>
            </w:r>
            <w:r>
              <w:rPr>
                <w:noProof/>
                <w:webHidden/>
              </w:rPr>
              <w:fldChar w:fldCharType="begin"/>
            </w:r>
            <w:r>
              <w:rPr>
                <w:noProof/>
                <w:webHidden/>
              </w:rPr>
              <w:instrText xml:space="preserve"> PAGEREF _Toc234497602 \h </w:instrText>
            </w:r>
            <w:r>
              <w:rPr>
                <w:noProof/>
                <w:webHidden/>
              </w:rPr>
            </w:r>
            <w:r>
              <w:rPr>
                <w:noProof/>
                <w:webHidden/>
              </w:rPr>
              <w:fldChar w:fldCharType="separate"/>
            </w:r>
            <w:r>
              <w:rPr>
                <w:noProof/>
                <w:webHidden/>
              </w:rPr>
              <w:t>7</w:t>
            </w:r>
            <w:r>
              <w:rPr>
                <w:noProof/>
                <w:webHidden/>
              </w:rPr>
              <w:fldChar w:fldCharType="end"/>
            </w:r>
          </w:hyperlink>
        </w:p>
        <w:p w:rsidR="00576065" w:rsidRDefault="00576065" w14:paraId="0DDE1F25" w14:textId="567460EF">
          <w:pPr>
            <w:pStyle w:val="TOC1"/>
            <w:tabs>
              <w:tab w:val="left" w:pos="660"/>
              <w:tab w:val="right" w:leader="dot" w:pos="10763"/>
            </w:tabs>
            <w:rPr>
              <w:rFonts w:eastAsiaTheme="minorEastAsia"/>
              <w:noProof/>
              <w:color w:val="auto"/>
              <w:lang w:eastAsia="en-GB"/>
            </w:rPr>
          </w:pPr>
          <w:hyperlink w:history="1" w:anchor="_Toc234497603">
            <w:r w:rsidRPr="006F6AD2">
              <w:rPr>
                <w:rStyle w:val="Hyperlink"/>
                <w:rFonts w:ascii="Calibri" w:hAnsi="Calibri"/>
                <w:noProof/>
              </w:rPr>
              <w:t>12.</w:t>
            </w:r>
            <w:r>
              <w:rPr>
                <w:rFonts w:eastAsiaTheme="minorEastAsia"/>
                <w:noProof/>
                <w:color w:val="auto"/>
                <w:lang w:eastAsia="en-GB"/>
              </w:rPr>
              <w:tab/>
            </w:r>
            <w:r w:rsidRPr="006F6AD2">
              <w:rPr>
                <w:rStyle w:val="Hyperlink"/>
                <w:noProof/>
              </w:rPr>
              <w:t>AI and Digital Tools</w:t>
            </w:r>
            <w:r>
              <w:rPr>
                <w:noProof/>
                <w:webHidden/>
              </w:rPr>
              <w:tab/>
            </w:r>
            <w:r>
              <w:rPr>
                <w:noProof/>
                <w:webHidden/>
              </w:rPr>
              <w:fldChar w:fldCharType="begin"/>
            </w:r>
            <w:r>
              <w:rPr>
                <w:noProof/>
                <w:webHidden/>
              </w:rPr>
              <w:instrText xml:space="preserve"> PAGEREF _Toc234497603 \h </w:instrText>
            </w:r>
            <w:r>
              <w:rPr>
                <w:noProof/>
                <w:webHidden/>
              </w:rPr>
            </w:r>
            <w:r>
              <w:rPr>
                <w:noProof/>
                <w:webHidden/>
              </w:rPr>
              <w:fldChar w:fldCharType="separate"/>
            </w:r>
            <w:r>
              <w:rPr>
                <w:noProof/>
                <w:webHidden/>
              </w:rPr>
              <w:t>7</w:t>
            </w:r>
            <w:r>
              <w:rPr>
                <w:noProof/>
                <w:webHidden/>
              </w:rPr>
              <w:fldChar w:fldCharType="end"/>
            </w:r>
          </w:hyperlink>
        </w:p>
        <w:p w:rsidR="00576065" w:rsidRDefault="00576065" w14:paraId="1D5D84C4" w14:textId="2C68547D">
          <w:pPr>
            <w:pStyle w:val="TOC1"/>
            <w:tabs>
              <w:tab w:val="left" w:pos="660"/>
              <w:tab w:val="right" w:leader="dot" w:pos="10763"/>
            </w:tabs>
            <w:rPr>
              <w:rFonts w:eastAsiaTheme="minorEastAsia"/>
              <w:noProof/>
              <w:color w:val="auto"/>
              <w:lang w:eastAsia="en-GB"/>
            </w:rPr>
          </w:pPr>
          <w:hyperlink w:history="1" w:anchor="_Toc234497604">
            <w:r w:rsidRPr="006F6AD2">
              <w:rPr>
                <w:rStyle w:val="Hyperlink"/>
                <w:rFonts w:ascii="Calibri" w:hAnsi="Calibri"/>
                <w:noProof/>
              </w:rPr>
              <w:t>13.</w:t>
            </w:r>
            <w:r>
              <w:rPr>
                <w:rFonts w:eastAsiaTheme="minorEastAsia"/>
                <w:noProof/>
                <w:color w:val="auto"/>
                <w:lang w:eastAsia="en-GB"/>
              </w:rPr>
              <w:tab/>
            </w:r>
            <w:r w:rsidRPr="006F6AD2">
              <w:rPr>
                <w:rStyle w:val="Hyperlink"/>
                <w:noProof/>
              </w:rPr>
              <w:t>Complaints</w:t>
            </w:r>
            <w:r>
              <w:rPr>
                <w:noProof/>
                <w:webHidden/>
              </w:rPr>
              <w:tab/>
            </w:r>
            <w:r>
              <w:rPr>
                <w:noProof/>
                <w:webHidden/>
              </w:rPr>
              <w:fldChar w:fldCharType="begin"/>
            </w:r>
            <w:r>
              <w:rPr>
                <w:noProof/>
                <w:webHidden/>
              </w:rPr>
              <w:instrText xml:space="preserve"> PAGEREF _Toc234497604 \h </w:instrText>
            </w:r>
            <w:r>
              <w:rPr>
                <w:noProof/>
                <w:webHidden/>
              </w:rPr>
            </w:r>
            <w:r>
              <w:rPr>
                <w:noProof/>
                <w:webHidden/>
              </w:rPr>
              <w:fldChar w:fldCharType="separate"/>
            </w:r>
            <w:r>
              <w:rPr>
                <w:noProof/>
                <w:webHidden/>
              </w:rPr>
              <w:t>7</w:t>
            </w:r>
            <w:r>
              <w:rPr>
                <w:noProof/>
                <w:webHidden/>
              </w:rPr>
              <w:fldChar w:fldCharType="end"/>
            </w:r>
          </w:hyperlink>
        </w:p>
        <w:p w:rsidR="00576065" w:rsidRDefault="00576065" w14:paraId="27BB2121" w14:textId="4450D319">
          <w:pPr>
            <w:pStyle w:val="TOC1"/>
            <w:tabs>
              <w:tab w:val="left" w:pos="660"/>
              <w:tab w:val="right" w:leader="dot" w:pos="10763"/>
            </w:tabs>
            <w:rPr>
              <w:rFonts w:eastAsiaTheme="minorEastAsia"/>
              <w:noProof/>
              <w:color w:val="auto"/>
              <w:lang w:eastAsia="en-GB"/>
            </w:rPr>
          </w:pPr>
          <w:hyperlink w:history="1" w:anchor="_Toc234497605">
            <w:r w:rsidRPr="006F6AD2">
              <w:rPr>
                <w:rStyle w:val="Hyperlink"/>
                <w:rFonts w:ascii="Calibri" w:hAnsi="Calibri" w:eastAsia="Calibri"/>
                <w:noProof/>
              </w:rPr>
              <w:t>14.</w:t>
            </w:r>
            <w:r>
              <w:rPr>
                <w:rFonts w:eastAsiaTheme="minorEastAsia"/>
                <w:noProof/>
                <w:color w:val="auto"/>
                <w:lang w:eastAsia="en-GB"/>
              </w:rPr>
              <w:tab/>
            </w:r>
            <w:r w:rsidRPr="006F6AD2">
              <w:rPr>
                <w:rStyle w:val="Hyperlink"/>
                <w:rFonts w:eastAsia="Calibri"/>
                <w:noProof/>
              </w:rPr>
              <w:t>Contact us</w:t>
            </w:r>
            <w:r>
              <w:rPr>
                <w:noProof/>
                <w:webHidden/>
              </w:rPr>
              <w:tab/>
            </w:r>
            <w:r>
              <w:rPr>
                <w:noProof/>
                <w:webHidden/>
              </w:rPr>
              <w:fldChar w:fldCharType="begin"/>
            </w:r>
            <w:r>
              <w:rPr>
                <w:noProof/>
                <w:webHidden/>
              </w:rPr>
              <w:instrText xml:space="preserve"> PAGEREF _Toc234497605 \h </w:instrText>
            </w:r>
            <w:r>
              <w:rPr>
                <w:noProof/>
                <w:webHidden/>
              </w:rPr>
            </w:r>
            <w:r>
              <w:rPr>
                <w:noProof/>
                <w:webHidden/>
              </w:rPr>
              <w:fldChar w:fldCharType="separate"/>
            </w:r>
            <w:r>
              <w:rPr>
                <w:noProof/>
                <w:webHidden/>
              </w:rPr>
              <w:t>7</w:t>
            </w:r>
            <w:r>
              <w:rPr>
                <w:noProof/>
                <w:webHidden/>
              </w:rPr>
              <w:fldChar w:fldCharType="end"/>
            </w:r>
          </w:hyperlink>
        </w:p>
        <w:p w:rsidR="00BB7F15" w:rsidRDefault="006C7166" w14:paraId="23A1E068" w14:textId="5714A47C">
          <w:r>
            <w:fldChar w:fldCharType="end"/>
          </w:r>
        </w:p>
      </w:sdtContent>
    </w:sdt>
    <w:p w:rsidR="00BB7F15" w:rsidP="00BB7F15" w:rsidRDefault="00BB7F15" w14:paraId="7E5B31A0" w14:textId="72C9851B">
      <w:pPr>
        <w:pStyle w:val="NoSpacing"/>
      </w:pPr>
    </w:p>
    <w:p w:rsidR="00BB7F15" w:rsidP="00BB7F15" w:rsidRDefault="00BB7F15" w14:paraId="380446AF" w14:textId="17187461">
      <w:pPr>
        <w:pStyle w:val="NoSpacing"/>
      </w:pPr>
    </w:p>
    <w:p w:rsidRPr="0035519D" w:rsidR="0035519D" w:rsidP="0035519D" w:rsidRDefault="00777A9F" w14:paraId="58D613B2" w14:textId="0DEDB56B">
      <w:pPr>
        <w:spacing w:after="160" w:line="259" w:lineRule="auto"/>
        <w:ind w:left="0"/>
        <w:rPr>
          <w:color w:val="auto"/>
        </w:rPr>
      </w:pPr>
      <w:r>
        <w:br w:type="page"/>
      </w:r>
    </w:p>
    <w:p w:rsidR="00576065" w:rsidP="00576065" w:rsidRDefault="00576065" w14:paraId="5DE6124A" w14:textId="3767BF60">
      <w:pPr>
        <w:pStyle w:val="Heading1"/>
        <w:rPr>
          <w:rFonts w:eastAsia="MS Gothic"/>
        </w:rPr>
      </w:pPr>
      <w:bookmarkStart w:name="_Toc234497592" w:id="1"/>
      <w:r>
        <w:rPr>
          <w:rFonts w:eastAsia="MS Gothic"/>
        </w:rPr>
        <w:t>P</w:t>
      </w:r>
      <w:r w:rsidRPr="006A3C4C">
        <w:rPr>
          <w:rFonts w:eastAsia="MS Gothic"/>
        </w:rPr>
        <w:t>rivacy Notice for Pupils</w:t>
      </w:r>
      <w:bookmarkEnd w:id="1"/>
    </w:p>
    <w:p w:rsidRPr="00576065" w:rsidR="00576065" w:rsidP="00576065" w:rsidRDefault="00576065" w14:paraId="2225A9D5" w14:textId="77777777"/>
    <w:p w:rsidR="00576065" w:rsidP="00576065" w:rsidRDefault="00576065" w14:paraId="5E587733" w14:textId="62C407A1">
      <w:pPr>
        <w:pStyle w:val="Heading2"/>
      </w:pPr>
      <w:r w:rsidRPr="006A3C4C">
        <w:t>You have a legal right to be informed about how our school uses any personal information that we hold about you. To comply with this, we provide a ‘privacy notice’ to you where we are processing your personal data.</w:t>
      </w:r>
    </w:p>
    <w:p w:rsidRPr="00576065" w:rsidR="00576065" w:rsidP="00576065" w:rsidRDefault="00576065" w14:paraId="1565A58D" w14:textId="77777777"/>
    <w:p w:rsidR="00576065" w:rsidP="00576065" w:rsidRDefault="00576065" w14:paraId="02E1C2F6" w14:textId="778CC193">
      <w:pPr>
        <w:pStyle w:val="Heading2"/>
      </w:pPr>
      <w:r w:rsidRPr="006A3C4C">
        <w:t>This privacy notice explains how we collect, store and use personal data about you.</w:t>
      </w:r>
    </w:p>
    <w:p w:rsidRPr="00576065" w:rsidR="00576065" w:rsidP="00576065" w:rsidRDefault="00576065" w14:paraId="6DEB1CCF" w14:textId="77777777"/>
    <w:p w:rsidR="00576065" w:rsidP="00576065" w:rsidRDefault="00576065" w14:paraId="2A010C45" w14:textId="6FBD2D81">
      <w:pPr>
        <w:pStyle w:val="Heading2"/>
      </w:pPr>
      <w:r w:rsidRPr="006A3C4C">
        <w:t>The Keys Academy Trust are the ‘data controller’ for the purposes of data protection law.</w:t>
      </w:r>
    </w:p>
    <w:p w:rsidRPr="00576065" w:rsidR="00576065" w:rsidP="00576065" w:rsidRDefault="00576065" w14:paraId="478794E4" w14:textId="77777777"/>
    <w:p w:rsidRPr="006A3C4C" w:rsidR="00576065" w:rsidP="00576065" w:rsidRDefault="00576065" w14:paraId="05406FB1" w14:textId="77777777">
      <w:pPr>
        <w:pStyle w:val="Heading2"/>
      </w:pPr>
      <w:r w:rsidRPr="006A3C4C">
        <w:t xml:space="preserve">Our named school contact is </w:t>
      </w:r>
      <w:r w:rsidRPr="00544E22">
        <w:rPr>
          <w:highlight w:val="yellow"/>
        </w:rPr>
        <w:fldChar w:fldCharType="begin">
          <w:ffData>
            <w:name w:val="Text2"/>
            <w:enabled/>
            <w:calcOnExit w:val="0"/>
            <w:textInput/>
          </w:ffData>
        </w:fldChar>
      </w:r>
      <w:bookmarkStart w:name="Text2" w:id="2"/>
      <w:r w:rsidRPr="00544E22">
        <w:rPr>
          <w:highlight w:val="yellow"/>
        </w:rPr>
        <w:instrText xml:space="preserve"> FORMTEXT </w:instrText>
      </w:r>
      <w:r w:rsidRPr="00544E22">
        <w:rPr>
          <w:highlight w:val="yellow"/>
        </w:rPr>
      </w:r>
      <w:r w:rsidRPr="00544E22">
        <w:rPr>
          <w:highlight w:val="yellow"/>
        </w:rPr>
        <w:fldChar w:fldCharType="separate"/>
      </w:r>
      <w:r w:rsidRPr="00544E22">
        <w:rPr>
          <w:noProof/>
          <w:highlight w:val="yellow"/>
        </w:rPr>
        <w:t>&lt;&lt;Insert Name&gt;&gt;</w:t>
      </w:r>
      <w:r w:rsidRPr="00544E22">
        <w:rPr>
          <w:highlight w:val="yellow"/>
        </w:rPr>
        <w:fldChar w:fldCharType="end"/>
      </w:r>
      <w:bookmarkEnd w:id="2"/>
      <w:r w:rsidRPr="006A3C4C">
        <w:t xml:space="preserve">. Our Data Protection Officer is </w:t>
      </w:r>
      <w:proofErr w:type="spellStart"/>
      <w:r>
        <w:t>SAMpeople</w:t>
      </w:r>
      <w:proofErr w:type="spellEnd"/>
      <w:r w:rsidRPr="006A3C4C">
        <w:t xml:space="preserve"> (see ‘Contact us’ below). Independent Assurance is provided </w:t>
      </w:r>
      <w:r w:rsidRPr="00544E22">
        <w:t xml:space="preserve">by </w:t>
      </w:r>
      <w:proofErr w:type="spellStart"/>
      <w:r w:rsidRPr="00544E22">
        <w:t>SAMpeople</w:t>
      </w:r>
      <w:proofErr w:type="spellEnd"/>
      <w:r w:rsidRPr="00544E22">
        <w:t>.</w:t>
      </w:r>
      <w:r w:rsidRPr="006A3C4C">
        <w:t xml:space="preserve">  </w:t>
      </w:r>
    </w:p>
    <w:p w:rsidRPr="006A3C4C" w:rsidR="00576065" w:rsidP="00576065" w:rsidRDefault="00576065" w14:paraId="14097B65" w14:textId="77777777">
      <w:pPr>
        <w:spacing w:before="120" w:after="120"/>
        <w:rPr>
          <w:rFonts w:ascii="Calibri" w:hAnsi="Calibri" w:cs="Calibri"/>
        </w:rPr>
      </w:pPr>
      <w:r w:rsidRPr="006A3C4C">
        <w:rPr>
          <w:rFonts w:ascii="Calibri" w:hAnsi="Calibri" w:cs="Calibri"/>
        </w:rPr>
        <w:t xml:space="preserve"> </w:t>
      </w:r>
    </w:p>
    <w:p w:rsidR="00576065" w:rsidP="00576065" w:rsidRDefault="00576065" w14:paraId="4ACF9DF8" w14:textId="19F10FB2">
      <w:pPr>
        <w:pStyle w:val="Heading1"/>
      </w:pPr>
      <w:bookmarkStart w:name="_Toc234497593" w:id="3"/>
      <w:r w:rsidRPr="006A3C4C">
        <w:t>The personal data we hold</w:t>
      </w:r>
      <w:bookmarkEnd w:id="3"/>
    </w:p>
    <w:p w:rsidRPr="00576065" w:rsidR="00576065" w:rsidP="00576065" w:rsidRDefault="00576065" w14:paraId="4FF3E5CC" w14:textId="77777777"/>
    <w:p w:rsidR="00576065" w:rsidP="00576065" w:rsidRDefault="00576065" w14:paraId="19EC097D" w14:textId="5AC39D8C">
      <w:pPr>
        <w:pStyle w:val="Heading2"/>
      </w:pPr>
      <w:r w:rsidRPr="006A3C4C">
        <w:t xml:space="preserve">We hold some personal information about you to make sure we can help you learn and look after you at school. </w:t>
      </w:r>
    </w:p>
    <w:p w:rsidRPr="00576065" w:rsidR="00576065" w:rsidP="00576065" w:rsidRDefault="00576065" w14:paraId="1D7FE6EB" w14:textId="77777777"/>
    <w:p w:rsidR="00576065" w:rsidP="00576065" w:rsidRDefault="00576065" w14:paraId="0F34C473" w14:textId="4ECA7DCB">
      <w:pPr>
        <w:pStyle w:val="Heading2"/>
      </w:pPr>
      <w:r w:rsidRPr="006A3C4C">
        <w:t xml:space="preserve">For the same reasons, we get information about you from some other places too – like other schools, the local council and the government. </w:t>
      </w:r>
    </w:p>
    <w:p w:rsidRPr="00576065" w:rsidR="00576065" w:rsidP="00576065" w:rsidRDefault="00576065" w14:paraId="4948A5F8" w14:textId="77777777"/>
    <w:p w:rsidRPr="006A3C4C" w:rsidR="00576065" w:rsidP="00576065" w:rsidRDefault="00576065" w14:paraId="7661208D" w14:textId="77777777">
      <w:pPr>
        <w:pStyle w:val="Heading2"/>
      </w:pPr>
      <w:r w:rsidRPr="006A3C4C">
        <w:t xml:space="preserve">This information includes: </w:t>
      </w:r>
    </w:p>
    <w:p w:rsidRPr="00576065" w:rsidR="00576065" w:rsidP="00576065" w:rsidRDefault="00576065" w14:paraId="072ACAF2" w14:textId="77777777">
      <w:pPr>
        <w:pStyle w:val="ListParagraph"/>
        <w:numPr>
          <w:ilvl w:val="0"/>
          <w:numId w:val="37"/>
        </w:numPr>
      </w:pPr>
      <w:r w:rsidRPr="00576065">
        <w:t>Your contact details</w:t>
      </w:r>
    </w:p>
    <w:p w:rsidRPr="00576065" w:rsidR="00576065" w:rsidP="00576065" w:rsidRDefault="00576065" w14:paraId="0FB85400" w14:textId="77777777">
      <w:pPr>
        <w:pStyle w:val="ListParagraph"/>
        <w:numPr>
          <w:ilvl w:val="0"/>
          <w:numId w:val="37"/>
        </w:numPr>
      </w:pPr>
      <w:r w:rsidRPr="00576065">
        <w:t>Your test results</w:t>
      </w:r>
    </w:p>
    <w:p w:rsidRPr="00576065" w:rsidR="00576065" w:rsidP="00576065" w:rsidRDefault="00576065" w14:paraId="2D7B2C50" w14:textId="77777777">
      <w:pPr>
        <w:pStyle w:val="ListParagraph"/>
        <w:numPr>
          <w:ilvl w:val="0"/>
          <w:numId w:val="37"/>
        </w:numPr>
      </w:pPr>
      <w:r w:rsidRPr="00576065">
        <w:t>Your attendance records</w:t>
      </w:r>
    </w:p>
    <w:p w:rsidRPr="00576065" w:rsidR="00576065" w:rsidP="00576065" w:rsidRDefault="00576065" w14:paraId="695FC842" w14:textId="77777777">
      <w:pPr>
        <w:pStyle w:val="ListParagraph"/>
        <w:numPr>
          <w:ilvl w:val="0"/>
          <w:numId w:val="37"/>
        </w:numPr>
      </w:pPr>
      <w:r w:rsidRPr="00576065">
        <w:t>Your characteristics, like your ethnic background or any special educational needs</w:t>
      </w:r>
    </w:p>
    <w:p w:rsidRPr="00576065" w:rsidR="00576065" w:rsidP="00576065" w:rsidRDefault="00576065" w14:paraId="1A928BF5" w14:textId="77777777">
      <w:pPr>
        <w:pStyle w:val="ListParagraph"/>
        <w:numPr>
          <w:ilvl w:val="0"/>
          <w:numId w:val="37"/>
        </w:numPr>
      </w:pPr>
      <w:r w:rsidRPr="00576065">
        <w:t>Any medical conditions you have</w:t>
      </w:r>
    </w:p>
    <w:p w:rsidRPr="00576065" w:rsidR="00576065" w:rsidP="00576065" w:rsidRDefault="00576065" w14:paraId="030FF2C6" w14:textId="77777777">
      <w:pPr>
        <w:pStyle w:val="ListParagraph"/>
        <w:numPr>
          <w:ilvl w:val="0"/>
          <w:numId w:val="37"/>
        </w:numPr>
      </w:pPr>
      <w:r w:rsidRPr="00576065">
        <w:t>Details of any behaviour issues or exclusions</w:t>
      </w:r>
    </w:p>
    <w:p w:rsidRPr="00576065" w:rsidR="00576065" w:rsidP="00576065" w:rsidRDefault="00576065" w14:paraId="15E15552" w14:textId="77777777">
      <w:pPr>
        <w:pStyle w:val="ListParagraph"/>
        <w:numPr>
          <w:ilvl w:val="0"/>
          <w:numId w:val="37"/>
        </w:numPr>
      </w:pPr>
      <w:r w:rsidRPr="00576065">
        <w:t>Photographs</w:t>
      </w:r>
    </w:p>
    <w:p w:rsidR="00576065" w:rsidP="00576065" w:rsidRDefault="00576065" w14:paraId="213CD327" w14:textId="06C45948">
      <w:pPr>
        <w:pStyle w:val="ListParagraph"/>
        <w:numPr>
          <w:ilvl w:val="0"/>
          <w:numId w:val="37"/>
        </w:numPr>
      </w:pPr>
      <w:r w:rsidRPr="00576065">
        <w:t>CCTV images</w:t>
      </w:r>
    </w:p>
    <w:p w:rsidRPr="00576065" w:rsidR="00576065" w:rsidP="00576065" w:rsidRDefault="00576065" w14:paraId="35A1CEF6" w14:textId="77777777">
      <w:pPr>
        <w:pStyle w:val="ListParagraph"/>
        <w:ind w:left="1854"/>
      </w:pPr>
    </w:p>
    <w:p w:rsidRPr="006A3C4C" w:rsidR="00576065" w:rsidP="00576065" w:rsidRDefault="00576065" w14:paraId="357D332C" w14:textId="77777777">
      <w:pPr>
        <w:pStyle w:val="Heading1"/>
      </w:pPr>
      <w:bookmarkStart w:name="_Toc234497594" w:id="4"/>
      <w:r w:rsidRPr="006A3C4C">
        <w:t>Why we use this data</w:t>
      </w:r>
      <w:bookmarkEnd w:id="4"/>
    </w:p>
    <w:p w:rsidRPr="006A3C4C" w:rsidR="00576065" w:rsidP="00576065" w:rsidRDefault="00576065" w14:paraId="1F20E036" w14:textId="77777777">
      <w:pPr>
        <w:pStyle w:val="Heading2"/>
      </w:pPr>
      <w:r w:rsidRPr="006A3C4C">
        <w:t>We collect this data in accordance with requirements set out in certain laws/regulations including but not limited to: The Education Act 2005; Safeguarding Vulnerable Groups Act 2006 and the Keeping Children Safe in Education guidance. We use this data to help run the school, including to:</w:t>
      </w:r>
    </w:p>
    <w:p w:rsidRPr="00576065" w:rsidR="00576065" w:rsidP="00576065" w:rsidRDefault="00576065" w14:paraId="4B4642D8" w14:textId="77777777">
      <w:pPr>
        <w:pStyle w:val="ListParagraph"/>
        <w:numPr>
          <w:ilvl w:val="0"/>
          <w:numId w:val="38"/>
        </w:numPr>
      </w:pPr>
      <w:r w:rsidRPr="00576065">
        <w:t>Get in touch with you and your parents when we need to</w:t>
      </w:r>
    </w:p>
    <w:p w:rsidRPr="00576065" w:rsidR="00576065" w:rsidP="00576065" w:rsidRDefault="00576065" w14:paraId="617F4064" w14:textId="77777777">
      <w:pPr>
        <w:pStyle w:val="ListParagraph"/>
        <w:numPr>
          <w:ilvl w:val="0"/>
          <w:numId w:val="38"/>
        </w:numPr>
      </w:pPr>
      <w:r w:rsidRPr="00576065">
        <w:t>Check how you’re doing in exams and work out whether you or your teachers need any extra help</w:t>
      </w:r>
    </w:p>
    <w:p w:rsidRPr="00576065" w:rsidR="00576065" w:rsidP="00576065" w:rsidRDefault="00576065" w14:paraId="69D63A0E" w14:textId="77777777">
      <w:pPr>
        <w:pStyle w:val="ListParagraph"/>
        <w:numPr>
          <w:ilvl w:val="0"/>
          <w:numId w:val="38"/>
        </w:numPr>
      </w:pPr>
      <w:r w:rsidRPr="00576065">
        <w:t>Track how well the school as a whole is performing</w:t>
      </w:r>
    </w:p>
    <w:p w:rsidRPr="00576065" w:rsidR="00576065" w:rsidP="00576065" w:rsidRDefault="00576065" w14:paraId="5A7E2358" w14:textId="77777777">
      <w:pPr>
        <w:pStyle w:val="ListParagraph"/>
        <w:numPr>
          <w:ilvl w:val="0"/>
          <w:numId w:val="38"/>
        </w:numPr>
      </w:pPr>
      <w:r w:rsidRPr="00576065">
        <w:t xml:space="preserve">Ensure you are appropriately safeguarded and look after your wellbeing. </w:t>
      </w:r>
    </w:p>
    <w:p w:rsidRPr="006A3C4C" w:rsidR="00576065" w:rsidP="00576065" w:rsidRDefault="00576065" w14:paraId="341ED544" w14:textId="77777777">
      <w:pPr>
        <w:pStyle w:val="ListParagraph"/>
        <w:spacing w:before="120" w:after="120"/>
        <w:ind w:left="644"/>
        <w:rPr>
          <w:rFonts w:ascii="Calibri" w:hAnsi="Calibri" w:cs="Calibri"/>
          <w:iCs/>
        </w:rPr>
      </w:pPr>
      <w:r w:rsidRPr="006A3C4C">
        <w:rPr>
          <w:rFonts w:ascii="Calibri" w:hAnsi="Calibri" w:cs="Calibri"/>
          <w:iCs/>
        </w:rPr>
        <w:t xml:space="preserve"> </w:t>
      </w:r>
    </w:p>
    <w:p w:rsidRPr="006A3C4C" w:rsidR="00576065" w:rsidP="00576065" w:rsidRDefault="00576065" w14:paraId="1DE85391" w14:textId="77777777">
      <w:pPr>
        <w:pStyle w:val="Heading1"/>
      </w:pPr>
      <w:bookmarkStart w:name="_Toc234497595" w:id="5"/>
      <w:r w:rsidRPr="006A3C4C">
        <w:t>Our legal basis for using this data</w:t>
      </w:r>
      <w:r w:rsidRPr="006A3C4C">
        <w:rPr>
          <w:i/>
          <w:color w:val="F15F22"/>
        </w:rPr>
        <w:t>.</w:t>
      </w:r>
      <w:bookmarkEnd w:id="5"/>
    </w:p>
    <w:p w:rsidRPr="006A3C4C" w:rsidR="00576065" w:rsidP="00576065" w:rsidRDefault="00576065" w14:paraId="74DAAE8D" w14:textId="77777777">
      <w:pPr>
        <w:pStyle w:val="Heading2"/>
      </w:pPr>
      <w:r w:rsidRPr="006A3C4C">
        <w:t>We will only collect and use your information when the law allows us to. Most often, we will use your information where:</w:t>
      </w:r>
    </w:p>
    <w:p w:rsidRPr="00576065" w:rsidR="00576065" w:rsidP="00576065" w:rsidRDefault="00576065" w14:paraId="04673F01" w14:textId="77777777">
      <w:pPr>
        <w:pStyle w:val="ListParagraph"/>
        <w:numPr>
          <w:ilvl w:val="0"/>
          <w:numId w:val="39"/>
        </w:numPr>
      </w:pPr>
      <w:r w:rsidRPr="00576065">
        <w:t>We need to comply with the law</w:t>
      </w:r>
    </w:p>
    <w:p w:rsidR="00576065" w:rsidP="00576065" w:rsidRDefault="00576065" w14:paraId="07E8AC82" w14:textId="276FB22B">
      <w:pPr>
        <w:pStyle w:val="ListParagraph"/>
        <w:numPr>
          <w:ilvl w:val="0"/>
          <w:numId w:val="39"/>
        </w:numPr>
      </w:pPr>
      <w:r w:rsidRPr="00576065">
        <w:t xml:space="preserve">We need to use it to carry out a task in the public interest (in order to provide you with an education) </w:t>
      </w:r>
    </w:p>
    <w:p w:rsidRPr="00576065" w:rsidR="00576065" w:rsidP="00576065" w:rsidRDefault="00576065" w14:paraId="0312EC79" w14:textId="77777777">
      <w:pPr>
        <w:pStyle w:val="ListParagraph"/>
        <w:ind w:left="1854"/>
      </w:pPr>
    </w:p>
    <w:p w:rsidRPr="006A3C4C" w:rsidR="00576065" w:rsidP="00576065" w:rsidRDefault="00576065" w14:paraId="042EB1F9" w14:textId="77777777">
      <w:pPr>
        <w:pStyle w:val="Heading2"/>
      </w:pPr>
      <w:r w:rsidRPr="006A3C4C">
        <w:t>Sometimes, we may also use your personal information where:</w:t>
      </w:r>
    </w:p>
    <w:p w:rsidRPr="00576065" w:rsidR="00576065" w:rsidP="00576065" w:rsidRDefault="00576065" w14:paraId="0E6E6085" w14:textId="77777777">
      <w:pPr>
        <w:pStyle w:val="ListParagraph"/>
        <w:numPr>
          <w:ilvl w:val="0"/>
          <w:numId w:val="40"/>
        </w:numPr>
      </w:pPr>
      <w:r w:rsidRPr="00576065">
        <w:t>You, or your parents/carers have given us permission to use it in a certain way</w:t>
      </w:r>
    </w:p>
    <w:p w:rsidR="00576065" w:rsidP="00576065" w:rsidRDefault="00576065" w14:paraId="3B799799" w14:textId="4242A1C9">
      <w:pPr>
        <w:pStyle w:val="ListParagraph"/>
        <w:numPr>
          <w:ilvl w:val="0"/>
          <w:numId w:val="40"/>
        </w:numPr>
      </w:pPr>
      <w:r w:rsidRPr="00576065">
        <w:t>We need to protect your interests (or someone else’s interest)</w:t>
      </w:r>
    </w:p>
    <w:p w:rsidRPr="00576065" w:rsidR="00576065" w:rsidP="00576065" w:rsidRDefault="00576065" w14:paraId="11456BAC" w14:textId="77777777">
      <w:pPr>
        <w:pStyle w:val="ListParagraph"/>
        <w:ind w:left="1854"/>
      </w:pPr>
    </w:p>
    <w:p w:rsidR="00576065" w:rsidP="00576065" w:rsidRDefault="00576065" w14:paraId="42B994C9" w14:textId="495C2DE7">
      <w:pPr>
        <w:pStyle w:val="Heading2"/>
      </w:pPr>
      <w:r w:rsidRPr="006A3C4C">
        <w:t xml:space="preserve">Where we have permission to use your data, you or your parents/carers may withdraw this at any time. We will make this clear when we ask for permission, and explain how to go about </w:t>
      </w:r>
      <w:r>
        <w:t>w</w:t>
      </w:r>
      <w:r w:rsidRPr="006A3C4C">
        <w:t>ithdrawing consent.</w:t>
      </w:r>
    </w:p>
    <w:p w:rsidRPr="00576065" w:rsidR="00576065" w:rsidP="00576065" w:rsidRDefault="00576065" w14:paraId="7059DB65" w14:textId="77777777"/>
    <w:p w:rsidR="00576065" w:rsidP="00576065" w:rsidRDefault="00576065" w14:paraId="648DB271" w14:textId="3AC2AE7B">
      <w:pPr>
        <w:pStyle w:val="Heading2"/>
      </w:pPr>
      <w:r w:rsidRPr="00544E22">
        <w:t>For processing outside normal school activities (e.g., third-party apps, events, or AI tools), explicit consent from parents/carers (for pupils under 13) or the pupil (if 13+) is required. Consent can be withdrawn at any time.</w:t>
      </w:r>
      <w:r w:rsidRPr="00906466">
        <w:t> </w:t>
      </w:r>
    </w:p>
    <w:p w:rsidRPr="00576065" w:rsidR="00576065" w:rsidP="00576065" w:rsidRDefault="00576065" w14:paraId="59AC7D9F" w14:textId="77777777"/>
    <w:p w:rsidRPr="006A3C4C" w:rsidR="00576065" w:rsidP="00576065" w:rsidRDefault="00576065" w14:paraId="2B038792" w14:textId="77777777">
      <w:pPr>
        <w:pStyle w:val="Heading2"/>
      </w:pPr>
      <w:r w:rsidRPr="006A3C4C">
        <w:t>Some of the reasons listed above for collecting and using your information overlap, and there may be several grounds which mean we can use your data.</w:t>
      </w:r>
    </w:p>
    <w:p w:rsidRPr="006A3C4C" w:rsidR="00576065" w:rsidP="00576065" w:rsidRDefault="00576065" w14:paraId="4174C2CE" w14:textId="77777777">
      <w:pPr>
        <w:rPr>
          <w:rFonts w:ascii="Calibri" w:hAnsi="Calibri" w:cs="Calibri"/>
          <w:b/>
        </w:rPr>
      </w:pPr>
    </w:p>
    <w:p w:rsidR="00576065" w:rsidP="00576065" w:rsidRDefault="00576065" w14:paraId="37623FB7" w14:textId="2F405C2F">
      <w:pPr>
        <w:pStyle w:val="Heading1"/>
      </w:pPr>
      <w:bookmarkStart w:name="_Toc234497596" w:id="6"/>
      <w:r w:rsidRPr="006A3C4C">
        <w:t>Collecting this information</w:t>
      </w:r>
      <w:bookmarkEnd w:id="6"/>
    </w:p>
    <w:p w:rsidRPr="00576065" w:rsidR="00576065" w:rsidP="00576065" w:rsidRDefault="00576065" w14:paraId="531D417A" w14:textId="77777777"/>
    <w:p w:rsidR="00576065" w:rsidP="00576065" w:rsidRDefault="00576065" w14:paraId="4F331204" w14:textId="2465CD53">
      <w:pPr>
        <w:pStyle w:val="Heading2"/>
      </w:pPr>
      <w:r w:rsidRPr="006A3C4C">
        <w:t>While in most cases you, or your parents/carers, must provide the personal information we need to collect, there are some occasions when you can choose whether or not to provide the data.</w:t>
      </w:r>
    </w:p>
    <w:p w:rsidRPr="00576065" w:rsidR="00576065" w:rsidP="00576065" w:rsidRDefault="00576065" w14:paraId="7082A11F" w14:textId="77777777"/>
    <w:p w:rsidR="00576065" w:rsidP="00576065" w:rsidRDefault="00576065" w14:paraId="4124E443" w14:textId="4FEC5B0B">
      <w:pPr>
        <w:pStyle w:val="Heading2"/>
      </w:pPr>
      <w:r w:rsidRPr="006A3C4C">
        <w:t>We will always tell you if it’s optional. If you must provide the data, we will explain what might happen if you don’t.</w:t>
      </w:r>
    </w:p>
    <w:p w:rsidRPr="00576065" w:rsidR="00576065" w:rsidP="00576065" w:rsidRDefault="00576065" w14:paraId="396D9E6C" w14:textId="77777777"/>
    <w:p w:rsidR="00576065" w:rsidP="00576065" w:rsidRDefault="00576065" w14:paraId="3F55AB4B" w14:textId="269FDE63">
      <w:pPr>
        <w:pStyle w:val="Heading1"/>
      </w:pPr>
      <w:bookmarkStart w:name="_Toc234497597" w:id="7"/>
      <w:r w:rsidRPr="006A3C4C">
        <w:t>How we store this data</w:t>
      </w:r>
      <w:bookmarkEnd w:id="7"/>
    </w:p>
    <w:p w:rsidRPr="00576065" w:rsidR="00576065" w:rsidP="00576065" w:rsidRDefault="00576065" w14:paraId="5E233E5A" w14:textId="77777777"/>
    <w:p w:rsidR="00576065" w:rsidP="00576065" w:rsidRDefault="00576065" w14:paraId="549924A0" w14:textId="3D637585">
      <w:pPr>
        <w:pStyle w:val="Heading2"/>
      </w:pPr>
      <w:r w:rsidRPr="006A3C4C">
        <w:t>We will keep personal information about you while you are a pupil at our school. We may also keep it after you have left the school, where we are required to by law.</w:t>
      </w:r>
    </w:p>
    <w:p w:rsidRPr="00576065" w:rsidR="00576065" w:rsidP="00576065" w:rsidRDefault="00576065" w14:paraId="2BA03274" w14:textId="77777777"/>
    <w:p w:rsidR="00576065" w:rsidP="00576065" w:rsidRDefault="00576065" w14:paraId="121EF9CD" w14:textId="3BBC5C64">
      <w:pPr>
        <w:pStyle w:val="Heading2"/>
      </w:pPr>
      <w:r w:rsidRPr="006A3C4C">
        <w:t>We have a Data Retention Policy, which sets out how long we must keep information about pupils. This is available on our School Website.</w:t>
      </w:r>
    </w:p>
    <w:p w:rsidRPr="00576065" w:rsidR="00576065" w:rsidP="00576065" w:rsidRDefault="00576065" w14:paraId="44313069" w14:textId="77777777"/>
    <w:p w:rsidR="00576065" w:rsidP="00576065" w:rsidRDefault="00576065" w14:paraId="4961E19F" w14:textId="2E1AFBF2">
      <w:pPr>
        <w:pStyle w:val="Heading2"/>
        <w:rPr>
          <w:rFonts w:eastAsia="Franklin Gothic Book"/>
          <w:u w:color="0D0D0D"/>
        </w:rPr>
      </w:pPr>
      <w:r w:rsidRPr="007B6A47">
        <w:rPr>
          <w:rFonts w:eastAsia="Franklin Gothic Book"/>
          <w:u w:color="0D0D0D"/>
        </w:rPr>
        <w:t>Data will be securely destroyed when it is no longer required</w:t>
      </w:r>
      <w:r>
        <w:rPr>
          <w:rFonts w:eastAsia="Franklin Gothic Book"/>
          <w:u w:color="0D0D0D"/>
        </w:rPr>
        <w:t xml:space="preserve"> in line with our retention schedule and statutory obligations.</w:t>
      </w:r>
    </w:p>
    <w:p w:rsidRPr="00576065" w:rsidR="00576065" w:rsidP="00576065" w:rsidRDefault="00576065" w14:paraId="5C40378C" w14:textId="77777777"/>
    <w:p w:rsidR="00576065" w:rsidP="00576065" w:rsidRDefault="00576065" w14:paraId="4B197AC9" w14:textId="091BD9FE">
      <w:pPr>
        <w:pStyle w:val="Heading1"/>
      </w:pPr>
      <w:bookmarkStart w:name="_Toc234497598" w:id="8"/>
      <w:r w:rsidRPr="006A3C4C">
        <w:t>Data sharing</w:t>
      </w:r>
      <w:bookmarkEnd w:id="8"/>
    </w:p>
    <w:p w:rsidRPr="00576065" w:rsidR="00576065" w:rsidP="00576065" w:rsidRDefault="00576065" w14:paraId="0C8689D8" w14:textId="77777777"/>
    <w:p w:rsidRPr="00576065" w:rsidR="00576065" w:rsidP="00576065" w:rsidRDefault="00576065" w14:paraId="26CC4A2C" w14:textId="4FD0A539">
      <w:pPr>
        <w:pStyle w:val="Heading2"/>
      </w:pPr>
      <w:r w:rsidRPr="006A3C4C">
        <w:t>Why we regularly share pupil information:</w:t>
      </w:r>
      <w:r>
        <w:t xml:space="preserve"> </w:t>
      </w:r>
      <w:r w:rsidRPr="00576065">
        <w:rPr>
          <w:rFonts w:eastAsia="Franklin Gothic Book"/>
          <w:u w:color="0D0D0D"/>
        </w:rPr>
        <w:t>We do not share information about our pupils with anyone unless we have a lawful basis to do so, or unless the law requires or allows us to share it.</w:t>
      </w:r>
    </w:p>
    <w:p w:rsidRPr="006A3C4C" w:rsidR="00576065" w:rsidP="00576065" w:rsidRDefault="00576065" w14:paraId="51EE0420" w14:textId="77777777">
      <w:pPr>
        <w:spacing w:before="120" w:after="120" w:line="192" w:lineRule="auto"/>
        <w:ind w:left="0"/>
        <w:rPr>
          <w:rFonts w:ascii="Calibri" w:hAnsi="Calibri" w:cs="Calibri"/>
          <w:b/>
        </w:rPr>
      </w:pPr>
    </w:p>
    <w:p w:rsidRPr="006A3C4C" w:rsidR="00576065" w:rsidP="00576065" w:rsidRDefault="00576065" w14:paraId="3321315E" w14:textId="77777777">
      <w:pPr>
        <w:pStyle w:val="Heading2"/>
      </w:pPr>
      <w:r w:rsidRPr="006A3C4C">
        <w:t xml:space="preserve">Department for Education </w:t>
      </w:r>
    </w:p>
    <w:p w:rsidR="00576065" w:rsidP="00576065" w:rsidRDefault="00576065" w14:paraId="1B6FB2A6" w14:textId="125F697B">
      <w:pPr>
        <w:pStyle w:val="Heading3"/>
      </w:pPr>
      <w:r w:rsidRPr="006A3C4C">
        <w:t xml:space="preserve">The Department for Education (DfE) collects personal data from educational settings and local authorities via various statutory data collections. We are required to share information about our pupils with the Department for Education (DfE) either directly or via our local authority for the purpose of those data collections, under: section 3 of The Education (Information About Individual Pupils) (England) Regulations 2013. </w:t>
      </w:r>
    </w:p>
    <w:p w:rsidRPr="00576065" w:rsidR="00576065" w:rsidP="00576065" w:rsidRDefault="00576065" w14:paraId="715E4B21" w14:textId="77777777"/>
    <w:p w:rsidR="00576065" w:rsidP="00576065" w:rsidRDefault="00576065" w14:paraId="2725596E" w14:textId="49751AB6">
      <w:pPr>
        <w:pStyle w:val="Heading3"/>
      </w:pPr>
      <w:r w:rsidRPr="006A3C4C">
        <w:t>All data is transferred securely and held by the DfE under a combination of software and hardware controls, which meet the current government security policy framework.</w:t>
      </w:r>
    </w:p>
    <w:p w:rsidRPr="00576065" w:rsidR="00576065" w:rsidP="00576065" w:rsidRDefault="00576065" w14:paraId="2C8E9D59" w14:textId="77777777"/>
    <w:p w:rsidRPr="006A3C4C" w:rsidR="00576065" w:rsidP="00576065" w:rsidRDefault="00576065" w14:paraId="5EE4A39B" w14:textId="77777777">
      <w:pPr>
        <w:pStyle w:val="Heading2"/>
      </w:pPr>
      <w:r w:rsidRPr="006A3C4C">
        <w:t>In some circumstances, the school may also share data with:</w:t>
      </w:r>
    </w:p>
    <w:p w:rsidRPr="00576065" w:rsidR="00576065" w:rsidP="00576065" w:rsidRDefault="00576065" w14:paraId="04655890" w14:textId="77777777">
      <w:pPr>
        <w:pStyle w:val="ListParagraph"/>
        <w:numPr>
          <w:ilvl w:val="0"/>
          <w:numId w:val="41"/>
        </w:numPr>
      </w:pPr>
      <w:r w:rsidRPr="00576065">
        <w:t>Educators and examining bodies</w:t>
      </w:r>
    </w:p>
    <w:p w:rsidRPr="00576065" w:rsidR="00576065" w:rsidP="00576065" w:rsidRDefault="00576065" w14:paraId="3F034B54" w14:textId="77777777">
      <w:pPr>
        <w:pStyle w:val="ListParagraph"/>
        <w:numPr>
          <w:ilvl w:val="0"/>
          <w:numId w:val="41"/>
        </w:numPr>
      </w:pPr>
      <w:r w:rsidRPr="00576065">
        <w:t>Our regulator (Ofsted)</w:t>
      </w:r>
    </w:p>
    <w:p w:rsidRPr="00576065" w:rsidR="00576065" w:rsidP="00576065" w:rsidRDefault="00576065" w14:paraId="7C6DA623" w14:textId="77777777">
      <w:pPr>
        <w:pStyle w:val="ListParagraph"/>
        <w:numPr>
          <w:ilvl w:val="0"/>
          <w:numId w:val="41"/>
        </w:numPr>
      </w:pPr>
      <w:r w:rsidRPr="00576065">
        <w:t>Suppliers and service providers – to enable them to provide the service we have contracted them for</w:t>
      </w:r>
    </w:p>
    <w:p w:rsidRPr="00576065" w:rsidR="00576065" w:rsidP="00576065" w:rsidRDefault="00576065" w14:paraId="158B77A4" w14:textId="77777777">
      <w:pPr>
        <w:pStyle w:val="ListParagraph"/>
        <w:numPr>
          <w:ilvl w:val="0"/>
          <w:numId w:val="41"/>
        </w:numPr>
      </w:pPr>
      <w:r w:rsidRPr="00576065">
        <w:t>Financial organisations</w:t>
      </w:r>
    </w:p>
    <w:p w:rsidRPr="00576065" w:rsidR="00576065" w:rsidP="00576065" w:rsidRDefault="00576065" w14:paraId="227989D9" w14:textId="77777777">
      <w:pPr>
        <w:pStyle w:val="ListParagraph"/>
        <w:numPr>
          <w:ilvl w:val="0"/>
          <w:numId w:val="41"/>
        </w:numPr>
      </w:pPr>
      <w:r w:rsidRPr="00576065">
        <w:t>Survey and research organisations</w:t>
      </w:r>
    </w:p>
    <w:p w:rsidRPr="00576065" w:rsidR="00576065" w:rsidP="00576065" w:rsidRDefault="00576065" w14:paraId="2BAA174F" w14:textId="77777777">
      <w:pPr>
        <w:pStyle w:val="ListParagraph"/>
        <w:numPr>
          <w:ilvl w:val="0"/>
          <w:numId w:val="41"/>
        </w:numPr>
      </w:pPr>
      <w:r w:rsidRPr="00576065">
        <w:t>Health authorities (NHS)</w:t>
      </w:r>
    </w:p>
    <w:p w:rsidRPr="00576065" w:rsidR="00576065" w:rsidP="00576065" w:rsidRDefault="00576065" w14:paraId="374D047F" w14:textId="77777777">
      <w:pPr>
        <w:pStyle w:val="ListParagraph"/>
        <w:numPr>
          <w:ilvl w:val="0"/>
          <w:numId w:val="41"/>
        </w:numPr>
      </w:pPr>
      <w:r w:rsidRPr="00576065">
        <w:t>Health and social welfare organisations</w:t>
      </w:r>
    </w:p>
    <w:p w:rsidRPr="00576065" w:rsidR="00576065" w:rsidP="00576065" w:rsidRDefault="00576065" w14:paraId="20B24AF7" w14:textId="77777777">
      <w:pPr>
        <w:pStyle w:val="ListParagraph"/>
        <w:numPr>
          <w:ilvl w:val="0"/>
          <w:numId w:val="41"/>
        </w:numPr>
      </w:pPr>
      <w:r w:rsidRPr="00576065">
        <w:t>Professional advisers and consultants</w:t>
      </w:r>
    </w:p>
    <w:p w:rsidRPr="00576065" w:rsidR="00576065" w:rsidP="00576065" w:rsidRDefault="00576065" w14:paraId="72F29C80" w14:textId="77777777">
      <w:pPr>
        <w:pStyle w:val="ListParagraph"/>
        <w:numPr>
          <w:ilvl w:val="0"/>
          <w:numId w:val="41"/>
        </w:numPr>
      </w:pPr>
      <w:r w:rsidRPr="00576065">
        <w:t>Charities and voluntary organisations</w:t>
      </w:r>
    </w:p>
    <w:p w:rsidRPr="00576065" w:rsidR="00576065" w:rsidP="00576065" w:rsidRDefault="00576065" w14:paraId="606AD23C" w14:textId="77777777">
      <w:pPr>
        <w:pStyle w:val="ListParagraph"/>
        <w:numPr>
          <w:ilvl w:val="0"/>
          <w:numId w:val="41"/>
        </w:numPr>
      </w:pPr>
      <w:r w:rsidRPr="00576065">
        <w:t>Police forces, courts, tribunals</w:t>
      </w:r>
    </w:p>
    <w:p w:rsidRPr="00576065" w:rsidR="00576065" w:rsidP="00576065" w:rsidRDefault="00576065" w14:paraId="7D102BD3" w14:textId="77777777">
      <w:pPr>
        <w:pStyle w:val="ListParagraph"/>
        <w:numPr>
          <w:ilvl w:val="0"/>
          <w:numId w:val="41"/>
        </w:numPr>
      </w:pPr>
      <w:r w:rsidRPr="00576065">
        <w:t>Professional bodies</w:t>
      </w:r>
    </w:p>
    <w:p w:rsidR="00576065" w:rsidP="00576065" w:rsidRDefault="00576065" w14:paraId="706E2A4C" w14:textId="77777777">
      <w:pPr>
        <w:pStyle w:val="ListParagraph"/>
        <w:spacing w:before="120" w:after="120"/>
        <w:ind w:left="0"/>
        <w:rPr>
          <w:rFonts w:ascii="Calibri" w:hAnsi="Calibri" w:cs="Calibri"/>
        </w:rPr>
      </w:pPr>
    </w:p>
    <w:p w:rsidR="00576065" w:rsidP="00576065" w:rsidRDefault="00576065" w14:paraId="4D598E22" w14:textId="694A65F4">
      <w:pPr>
        <w:pStyle w:val="Heading2"/>
      </w:pPr>
      <w:r w:rsidRPr="00544E22">
        <w:t>We may also share data with suppliers and service providers – to enable them to provide the service we have contracted them for.</w:t>
      </w:r>
      <w:r>
        <w:t xml:space="preserve"> O</w:t>
      </w:r>
      <w:r w:rsidRPr="00544E22">
        <w:rPr>
          <w:bCs/>
        </w:rPr>
        <w:t>nly under legally binding contracts requiring UK GDPR compliance, data security measures, and explicit restrictions on AI/data profiling.</w:t>
      </w:r>
      <w:r w:rsidRPr="00544E22">
        <w:t> </w:t>
      </w:r>
    </w:p>
    <w:p w:rsidRPr="00576065" w:rsidR="00576065" w:rsidP="00576065" w:rsidRDefault="00576065" w14:paraId="66362020" w14:textId="77777777"/>
    <w:p w:rsidRPr="00906466" w:rsidR="00576065" w:rsidP="00576065" w:rsidRDefault="00576065" w14:paraId="7FAE972C" w14:textId="0C5D1063">
      <w:pPr>
        <w:pStyle w:val="Heading2"/>
      </w:pPr>
      <w:r w:rsidRPr="00544E22">
        <w:t>If artificial intelligence (AI) tools process pupil data (e.g., automated marking, chatbots, or analytics), we will conduct risk assessments and notify parents/pupils in advance.</w:t>
      </w:r>
    </w:p>
    <w:p w:rsidRPr="006A3C4C" w:rsidR="00576065" w:rsidP="00576065" w:rsidRDefault="00576065" w14:paraId="67EA779B" w14:textId="77777777">
      <w:pPr>
        <w:spacing w:before="120" w:after="120"/>
        <w:rPr>
          <w:rFonts w:ascii="Calibri" w:hAnsi="Calibri" w:cs="Calibri"/>
        </w:rPr>
      </w:pPr>
    </w:p>
    <w:p w:rsidR="00576065" w:rsidP="00576065" w:rsidRDefault="00576065" w14:paraId="28FB62A1" w14:textId="457B4756">
      <w:pPr>
        <w:pStyle w:val="Heading1"/>
      </w:pPr>
      <w:bookmarkStart w:name="_Toc234497599" w:id="9"/>
      <w:r w:rsidRPr="006A3C4C">
        <w:t>Transferring data internationally</w:t>
      </w:r>
      <w:bookmarkEnd w:id="9"/>
    </w:p>
    <w:p w:rsidRPr="00576065" w:rsidR="00576065" w:rsidP="00576065" w:rsidRDefault="00576065" w14:paraId="256C94AC" w14:textId="77777777"/>
    <w:p w:rsidR="00576065" w:rsidP="00576065" w:rsidRDefault="00576065" w14:paraId="4F0394DA" w14:textId="51904993">
      <w:pPr>
        <w:pStyle w:val="Heading2"/>
        <w:rPr>
          <w:rFonts w:eastAsia="Franklin Gothic Book"/>
          <w:u w:color="0D0D0D"/>
        </w:rPr>
      </w:pPr>
      <w:r w:rsidRPr="000257CA">
        <w:rPr>
          <w:rFonts w:eastAsia="Franklin Gothic Book"/>
          <w:u w:color="0D0D0D"/>
        </w:rPr>
        <w:t>Where we transfer personal data outside the United Kingdom, we will ensure appropriate safeguards are in place, such as a UK adequacy regulation, the UK addendum to the EU standard contractual clauses, or another valid transfer mechanism under UK data protection law.</w:t>
      </w:r>
    </w:p>
    <w:p w:rsidRPr="00576065" w:rsidR="00576065" w:rsidP="00576065" w:rsidRDefault="00576065" w14:paraId="276363FF" w14:textId="77777777"/>
    <w:p w:rsidR="00576065" w:rsidP="00576065" w:rsidRDefault="00576065" w14:paraId="56BEEC0F" w14:textId="47A2C517">
      <w:pPr>
        <w:pStyle w:val="Heading1"/>
        <w:rPr>
          <w:rFonts w:ascii="Calibri" w:hAnsi="Calibri" w:cs="Calibri"/>
        </w:rPr>
      </w:pPr>
      <w:bookmarkStart w:name="_Toc234497600" w:id="10"/>
      <w:r w:rsidRPr="006A3C4C">
        <w:t>Your rights</w:t>
      </w:r>
      <w:r>
        <w:t xml:space="preserve">- </w:t>
      </w:r>
      <w:r w:rsidRPr="00576065">
        <w:rPr>
          <w:rFonts w:ascii="Calibri" w:hAnsi="Calibri" w:cs="Calibri"/>
        </w:rPr>
        <w:t>How to access personal information we hold about you</w:t>
      </w:r>
      <w:bookmarkEnd w:id="10"/>
    </w:p>
    <w:p w:rsidRPr="00576065" w:rsidR="00576065" w:rsidP="00576065" w:rsidRDefault="00576065" w14:paraId="4A6FE3DD" w14:textId="77777777"/>
    <w:p w:rsidR="00576065" w:rsidP="00576065" w:rsidRDefault="00576065" w14:paraId="7572F2A8" w14:textId="41856D53">
      <w:pPr>
        <w:pStyle w:val="Heading2"/>
      </w:pPr>
      <w:r w:rsidRPr="006A3C4C">
        <w:t xml:space="preserve">You can find out if we hold any personal information about you, and how we use it, by making a </w:t>
      </w:r>
      <w:r w:rsidRPr="00576065">
        <w:t xml:space="preserve">‘subject access request’, </w:t>
      </w:r>
      <w:r w:rsidRPr="006A3C4C">
        <w:t>as long as we judge that you can properly understand your rights and what they mean.</w:t>
      </w:r>
    </w:p>
    <w:p w:rsidRPr="00576065" w:rsidR="00576065" w:rsidP="00576065" w:rsidRDefault="00576065" w14:paraId="36BFF367" w14:textId="77777777"/>
    <w:p w:rsidRPr="006A3C4C" w:rsidR="00576065" w:rsidP="00576065" w:rsidRDefault="00576065" w14:paraId="55D416DC" w14:textId="77777777">
      <w:pPr>
        <w:pStyle w:val="Heading2"/>
      </w:pPr>
      <w:r w:rsidRPr="006A3C4C">
        <w:t>If we do hold information about you, we will:</w:t>
      </w:r>
    </w:p>
    <w:p w:rsidRPr="00576065" w:rsidR="00576065" w:rsidP="00576065" w:rsidRDefault="00576065" w14:paraId="447DCB44" w14:textId="77777777">
      <w:pPr>
        <w:pStyle w:val="ListParagraph"/>
        <w:numPr>
          <w:ilvl w:val="0"/>
          <w:numId w:val="42"/>
        </w:numPr>
      </w:pPr>
      <w:r w:rsidRPr="00576065">
        <w:t>Give you a description of it</w:t>
      </w:r>
    </w:p>
    <w:p w:rsidRPr="00576065" w:rsidR="00576065" w:rsidP="00576065" w:rsidRDefault="00576065" w14:paraId="28EBC546" w14:textId="77777777">
      <w:pPr>
        <w:pStyle w:val="ListParagraph"/>
        <w:numPr>
          <w:ilvl w:val="0"/>
          <w:numId w:val="42"/>
        </w:numPr>
      </w:pPr>
      <w:r w:rsidRPr="00576065">
        <w:t>Tell you why we are holding and using it, and how long we will keep it for</w:t>
      </w:r>
    </w:p>
    <w:p w:rsidRPr="00576065" w:rsidR="00576065" w:rsidP="00576065" w:rsidRDefault="00576065" w14:paraId="77FBD289" w14:textId="77777777">
      <w:pPr>
        <w:pStyle w:val="ListParagraph"/>
        <w:numPr>
          <w:ilvl w:val="0"/>
          <w:numId w:val="42"/>
        </w:numPr>
      </w:pPr>
      <w:r w:rsidRPr="00576065">
        <w:t>Explain where we got it from, if not from you or your parents</w:t>
      </w:r>
    </w:p>
    <w:p w:rsidRPr="00576065" w:rsidR="00576065" w:rsidP="00576065" w:rsidRDefault="00576065" w14:paraId="12C8D63F" w14:textId="77777777">
      <w:pPr>
        <w:pStyle w:val="ListParagraph"/>
        <w:numPr>
          <w:ilvl w:val="0"/>
          <w:numId w:val="42"/>
        </w:numPr>
      </w:pPr>
      <w:r w:rsidRPr="00576065">
        <w:t>Tell you who it has been, or will be, shared with</w:t>
      </w:r>
    </w:p>
    <w:p w:rsidRPr="00576065" w:rsidR="00576065" w:rsidP="00576065" w:rsidRDefault="00576065" w14:paraId="3DCFE7C2" w14:textId="77777777">
      <w:pPr>
        <w:pStyle w:val="ListParagraph"/>
        <w:numPr>
          <w:ilvl w:val="0"/>
          <w:numId w:val="42"/>
        </w:numPr>
      </w:pPr>
      <w:r w:rsidRPr="00576065">
        <w:t>Let you know if we are using your data to make any automated decisions (decisions being taken by a computer or machine, rather than by a person)</w:t>
      </w:r>
    </w:p>
    <w:p w:rsidR="00576065" w:rsidP="00576065" w:rsidRDefault="00576065" w14:paraId="6BFAD225" w14:textId="4A16CBEB">
      <w:pPr>
        <w:pStyle w:val="ListParagraph"/>
        <w:numPr>
          <w:ilvl w:val="0"/>
          <w:numId w:val="42"/>
        </w:numPr>
      </w:pPr>
      <w:r w:rsidRPr="00576065">
        <w:t>Give you a copy of the information</w:t>
      </w:r>
    </w:p>
    <w:p w:rsidRPr="006A3C4C" w:rsidR="00576065" w:rsidP="00576065" w:rsidRDefault="00576065" w14:paraId="6799D78D" w14:textId="77777777">
      <w:pPr>
        <w:ind w:left="1494"/>
      </w:pPr>
    </w:p>
    <w:p w:rsidR="00576065" w:rsidP="00576065" w:rsidRDefault="00576065" w14:paraId="105CB906" w14:textId="13EEBE0D">
      <w:pPr>
        <w:pStyle w:val="Heading2"/>
      </w:pPr>
      <w:r w:rsidRPr="006A3C4C">
        <w:t>You may also ask us to send your personal information to another organisation electronically in certain circumstances.</w:t>
      </w:r>
    </w:p>
    <w:p w:rsidRPr="00576065" w:rsidR="00576065" w:rsidP="00576065" w:rsidRDefault="00576065" w14:paraId="48FDC260" w14:textId="77777777"/>
    <w:p w:rsidRPr="00576065" w:rsidR="00576065" w:rsidP="00576065" w:rsidRDefault="00576065" w14:paraId="5032DE17" w14:textId="77777777">
      <w:pPr>
        <w:pStyle w:val="Heading2"/>
      </w:pPr>
      <w:r w:rsidRPr="00576065">
        <w:t>If you want to make a request please contact our named school contact or data protection officer.</w:t>
      </w:r>
    </w:p>
    <w:p w:rsidR="00576065" w:rsidP="00576065" w:rsidRDefault="00576065" w14:paraId="4A7EFA10" w14:textId="77777777">
      <w:pPr>
        <w:spacing w:before="120" w:after="120"/>
        <w:rPr>
          <w:rFonts w:ascii="Calibri" w:hAnsi="Calibri" w:cs="Calibri"/>
          <w:b/>
        </w:rPr>
      </w:pPr>
    </w:p>
    <w:p w:rsidR="00576065" w:rsidP="00576065" w:rsidRDefault="00576065" w14:paraId="044C0C43" w14:textId="1506AC88">
      <w:pPr>
        <w:pStyle w:val="Heading1"/>
      </w:pPr>
      <w:bookmarkStart w:name="_Toc234497601" w:id="11"/>
      <w:r w:rsidRPr="006A3C4C">
        <w:t>Your other rights over your data</w:t>
      </w:r>
      <w:bookmarkEnd w:id="11"/>
    </w:p>
    <w:p w:rsidRPr="00576065" w:rsidR="00576065" w:rsidP="00576065" w:rsidRDefault="00576065" w14:paraId="3C158831" w14:textId="77777777"/>
    <w:p w:rsidRPr="006A3C4C" w:rsidR="00576065" w:rsidP="00576065" w:rsidRDefault="00576065" w14:paraId="747F0EA6" w14:textId="77777777">
      <w:pPr>
        <w:pStyle w:val="Heading2"/>
      </w:pPr>
      <w:r w:rsidRPr="006A3C4C">
        <w:t>You have other rights over how your personal data is used and kept safe, including the right to:</w:t>
      </w:r>
    </w:p>
    <w:p w:rsidRPr="00576065" w:rsidR="00576065" w:rsidP="00576065" w:rsidRDefault="00576065" w14:paraId="4961EBDE" w14:textId="77777777">
      <w:pPr>
        <w:pStyle w:val="ListParagraph"/>
        <w:numPr>
          <w:ilvl w:val="0"/>
          <w:numId w:val="43"/>
        </w:numPr>
      </w:pPr>
      <w:r w:rsidRPr="00576065">
        <w:t>Say that you don’t want it to be used if this would cause, or is causing, harm or distress</w:t>
      </w:r>
    </w:p>
    <w:p w:rsidRPr="00576065" w:rsidR="00576065" w:rsidP="00576065" w:rsidRDefault="00576065" w14:paraId="4CA27D56" w14:textId="77777777">
      <w:pPr>
        <w:pStyle w:val="ListParagraph"/>
        <w:numPr>
          <w:ilvl w:val="0"/>
          <w:numId w:val="43"/>
        </w:numPr>
      </w:pPr>
      <w:r w:rsidRPr="00576065">
        <w:t>Stop it being used to send you marketing materials</w:t>
      </w:r>
    </w:p>
    <w:p w:rsidRPr="00576065" w:rsidR="00576065" w:rsidP="00576065" w:rsidRDefault="00576065" w14:paraId="10AF3658" w14:textId="77777777">
      <w:pPr>
        <w:pStyle w:val="ListParagraph"/>
        <w:numPr>
          <w:ilvl w:val="0"/>
          <w:numId w:val="43"/>
        </w:numPr>
      </w:pPr>
      <w:r w:rsidRPr="00576065">
        <w:t>Say that you don’t want it used to make automated decisions (decisions made by a computer or machine, rather than by a person)</w:t>
      </w:r>
    </w:p>
    <w:p w:rsidRPr="00576065" w:rsidR="00576065" w:rsidP="00576065" w:rsidRDefault="00576065" w14:paraId="2CC4893D" w14:textId="77777777">
      <w:pPr>
        <w:pStyle w:val="ListParagraph"/>
        <w:numPr>
          <w:ilvl w:val="0"/>
          <w:numId w:val="43"/>
        </w:numPr>
      </w:pPr>
      <w:r w:rsidRPr="00576065">
        <w:t>Have it corrected, deleted or destroyed if it is wrong, or restrict our use of it</w:t>
      </w:r>
    </w:p>
    <w:p w:rsidRPr="00576065" w:rsidR="00576065" w:rsidP="00576065" w:rsidRDefault="00576065" w14:paraId="0AD1B6A4" w14:textId="77777777">
      <w:pPr>
        <w:pStyle w:val="ListParagraph"/>
        <w:numPr>
          <w:ilvl w:val="0"/>
          <w:numId w:val="43"/>
        </w:numPr>
      </w:pPr>
      <w:r w:rsidRPr="00576065">
        <w:t>Claim compensation if the data protection rules are broken and this harms you in some way</w:t>
      </w:r>
    </w:p>
    <w:p w:rsidRPr="00576065" w:rsidR="00576065" w:rsidP="00576065" w:rsidRDefault="00576065" w14:paraId="2A585E03" w14:textId="77777777">
      <w:pPr>
        <w:pStyle w:val="ListParagraph"/>
        <w:numPr>
          <w:ilvl w:val="0"/>
          <w:numId w:val="43"/>
        </w:numPr>
      </w:pPr>
      <w:r w:rsidRPr="00576065">
        <w:t xml:space="preserve">The right to data portability (e.g. </w:t>
      </w:r>
      <w:proofErr w:type="gramStart"/>
      <w:r w:rsidRPr="00576065">
        <w:t>transfer</w:t>
      </w:r>
      <w:proofErr w:type="gramEnd"/>
      <w:r w:rsidRPr="00576065">
        <w:t xml:space="preserve"> records to another school digitally) </w:t>
      </w:r>
    </w:p>
    <w:p w:rsidRPr="00544E22" w:rsidR="00576065" w:rsidP="00576065" w:rsidRDefault="00576065" w14:paraId="1B1B67EB" w14:textId="77777777">
      <w:pPr>
        <w:spacing w:before="120" w:after="120"/>
        <w:rPr>
          <w:rFonts w:ascii="Calibri" w:hAnsi="Calibri" w:cs="Calibri"/>
        </w:rPr>
      </w:pPr>
    </w:p>
    <w:p w:rsidR="00576065" w:rsidP="00576065" w:rsidRDefault="00576065" w14:paraId="056E5926" w14:textId="76B09F79">
      <w:pPr>
        <w:pStyle w:val="Heading1"/>
      </w:pPr>
      <w:bookmarkStart w:name="_Toc234497602" w:id="12"/>
      <w:r w:rsidRPr="00544E22">
        <w:t>Data Retention/Destruction</w:t>
      </w:r>
      <w:bookmarkEnd w:id="12"/>
    </w:p>
    <w:p w:rsidRPr="00576065" w:rsidR="00576065" w:rsidP="00576065" w:rsidRDefault="00576065" w14:paraId="70E2DC8A" w14:textId="77777777"/>
    <w:p w:rsidRPr="00544E22" w:rsidR="00576065" w:rsidP="00576065" w:rsidRDefault="00576065" w14:paraId="755EB1D0" w14:textId="77777777">
      <w:pPr>
        <w:pStyle w:val="Heading2"/>
      </w:pPr>
      <w:r w:rsidRPr="00544E22">
        <w:t>Data is retained only as necessary for legal, regulatory, or operational purposes as outlined by our Data Retention Policy. Post-2025, retention periods for digital records (e.g. app data, AI outputs) will not exceed 3 years unless legally required. </w:t>
      </w:r>
    </w:p>
    <w:p w:rsidRPr="00544E22" w:rsidR="00576065" w:rsidP="00576065" w:rsidRDefault="00576065" w14:paraId="4CD85C71" w14:textId="77777777">
      <w:pPr>
        <w:spacing w:before="120" w:after="120"/>
        <w:rPr>
          <w:rFonts w:ascii="Calibri" w:hAnsi="Calibri" w:cs="Calibri"/>
          <w:b/>
        </w:rPr>
      </w:pPr>
    </w:p>
    <w:p w:rsidR="00576065" w:rsidP="00576065" w:rsidRDefault="00576065" w14:paraId="235F39D6" w14:textId="4A339670">
      <w:pPr>
        <w:pStyle w:val="Heading1"/>
      </w:pPr>
      <w:bookmarkStart w:name="_Toc234497603" w:id="13"/>
      <w:r w:rsidRPr="00544E22">
        <w:t>AI and Digital Tools</w:t>
      </w:r>
      <w:bookmarkEnd w:id="13"/>
      <w:r w:rsidRPr="00544E22">
        <w:t xml:space="preserve"> </w:t>
      </w:r>
    </w:p>
    <w:p w:rsidRPr="00576065" w:rsidR="00576065" w:rsidP="00576065" w:rsidRDefault="00576065" w14:paraId="381F2DB7" w14:textId="77777777"/>
    <w:p w:rsidRPr="00906466" w:rsidR="00576065" w:rsidP="00576065" w:rsidRDefault="00576065" w14:paraId="173A97F8" w14:textId="77777777">
      <w:pPr>
        <w:pStyle w:val="Heading2"/>
      </w:pPr>
      <w:r w:rsidRPr="00544E22">
        <w:t>We may use AI-driven tools (e.g., learning analytics, automated feedback) to support education. These tools will never replace human judgment in critical decisions. All AI systems undergo mandatory risk assessments for bias, security, and transparency. Pupils/parents can opt out of AI profiling upon request.</w:t>
      </w:r>
    </w:p>
    <w:p w:rsidR="00576065" w:rsidP="00576065" w:rsidRDefault="00576065" w14:paraId="3DE4B4AC" w14:textId="77777777">
      <w:pPr>
        <w:spacing w:before="120" w:after="120"/>
        <w:rPr>
          <w:rFonts w:ascii="Calibri" w:hAnsi="Calibri" w:cs="Calibri"/>
          <w:b/>
        </w:rPr>
      </w:pPr>
    </w:p>
    <w:p w:rsidR="00576065" w:rsidP="00576065" w:rsidRDefault="00576065" w14:paraId="09F41171" w14:textId="1F2995F5">
      <w:pPr>
        <w:pStyle w:val="Heading1"/>
      </w:pPr>
      <w:bookmarkStart w:name="_Toc234497604" w:id="14"/>
      <w:r w:rsidRPr="006A3C4C">
        <w:t>Complaints</w:t>
      </w:r>
      <w:bookmarkEnd w:id="14"/>
    </w:p>
    <w:p w:rsidRPr="00576065" w:rsidR="00576065" w:rsidP="00576065" w:rsidRDefault="00576065" w14:paraId="196A8EA1" w14:textId="77777777"/>
    <w:p w:rsidRPr="006A3C4C" w:rsidR="00576065" w:rsidP="00576065" w:rsidRDefault="00576065" w14:paraId="734DBF30" w14:textId="77777777">
      <w:pPr>
        <w:pStyle w:val="Heading2"/>
      </w:pPr>
      <w:r w:rsidRPr="006A3C4C">
        <w:t>We take any complaints about how we collect and use your personal data very seriously, so please let us know if you think we’ve done something wrong.</w:t>
      </w:r>
    </w:p>
    <w:p w:rsidRPr="00AD5A99" w:rsidR="00576065" w:rsidP="00576065" w:rsidRDefault="00576065" w14:paraId="08AC9BE9" w14:textId="77777777">
      <w:pPr>
        <w:rPr>
          <w:rFonts w:ascii="Calibri" w:hAnsi="Calibri" w:eastAsia="Franklin Gothic Book" w:cs="Calibri"/>
          <w:bCs/>
          <w:color w:val="0D0D0D"/>
          <w:u w:color="0D0D0D"/>
          <w:lang w:val="en-US"/>
        </w:rPr>
      </w:pPr>
      <w:r w:rsidRPr="00AD5A99">
        <w:rPr>
          <w:rFonts w:ascii="Calibri" w:hAnsi="Calibri" w:eastAsia="Franklin Gothic Book" w:cs="Calibri"/>
          <w:bCs/>
          <w:color w:val="0D0D0D"/>
          <w:u w:color="0D0D0D"/>
          <w:lang w:val="en-US"/>
        </w:rPr>
        <w:t xml:space="preserve">To make a complaint, please contact our named school contact – </w:t>
      </w:r>
      <w:r w:rsidRPr="00AA50B3">
        <w:rPr>
          <w:rFonts w:ascii="Calibri" w:hAnsi="Calibri" w:eastAsia="Franklin Gothic Book" w:cs="Calibri"/>
          <w:bCs/>
          <w:color w:val="0D0D0D"/>
          <w:highlight w:val="yellow"/>
          <w:u w:color="0D0D0D"/>
          <w:lang w:val="en-US"/>
        </w:rPr>
        <w:fldChar w:fldCharType="begin">
          <w:ffData>
            <w:name w:val="Text71"/>
            <w:enabled/>
            <w:calcOnExit w:val="0"/>
            <w:textInput/>
          </w:ffData>
        </w:fldChar>
      </w:r>
      <w:bookmarkStart w:name="Text71" w:id="15"/>
      <w:r w:rsidRPr="00AA50B3">
        <w:rPr>
          <w:rFonts w:ascii="Calibri" w:hAnsi="Calibri" w:eastAsia="Franklin Gothic Book" w:cs="Calibri"/>
          <w:bCs/>
          <w:color w:val="0D0D0D"/>
          <w:highlight w:val="yellow"/>
          <w:u w:color="0D0D0D"/>
          <w:lang w:val="en-US"/>
        </w:rPr>
        <w:instrText xml:space="preserve"> FORMTEXT </w:instrText>
      </w:r>
      <w:r w:rsidRPr="00AA50B3">
        <w:rPr>
          <w:rFonts w:ascii="Calibri" w:hAnsi="Calibri" w:eastAsia="Franklin Gothic Book" w:cs="Calibri"/>
          <w:bCs/>
          <w:color w:val="0D0D0D"/>
          <w:highlight w:val="yellow"/>
          <w:u w:color="0D0D0D"/>
          <w:lang w:val="en-US"/>
        </w:rPr>
      </w:r>
      <w:r w:rsidRPr="00AA50B3">
        <w:rPr>
          <w:rFonts w:ascii="Calibri" w:hAnsi="Calibri" w:eastAsia="Franklin Gothic Book" w:cs="Calibri"/>
          <w:bCs/>
          <w:color w:val="0D0D0D"/>
          <w:highlight w:val="yellow"/>
          <w:u w:color="0D0D0D"/>
          <w:lang w:val="en-US"/>
        </w:rPr>
        <w:fldChar w:fldCharType="separate"/>
      </w:r>
      <w:r w:rsidRPr="00AA50B3">
        <w:rPr>
          <w:rFonts w:ascii="Calibri" w:hAnsi="Calibri" w:eastAsia="Franklin Gothic Book" w:cs="Calibri"/>
          <w:bCs/>
          <w:noProof/>
          <w:color w:val="0D0D0D"/>
          <w:highlight w:val="yellow"/>
          <w:u w:color="0D0D0D"/>
          <w:lang w:val="en-US"/>
        </w:rPr>
        <w:t>&lt;&lt;Insert Name&gt;&gt;</w:t>
      </w:r>
      <w:r w:rsidRPr="00AA50B3">
        <w:rPr>
          <w:rFonts w:ascii="Calibri" w:hAnsi="Calibri" w:eastAsia="Franklin Gothic Book" w:cs="Calibri"/>
          <w:bCs/>
          <w:color w:val="0D0D0D"/>
          <w:highlight w:val="yellow"/>
          <w:u w:color="0D0D0D"/>
          <w:lang w:val="en-US"/>
        </w:rPr>
        <w:fldChar w:fldCharType="end"/>
      </w:r>
      <w:bookmarkEnd w:id="15"/>
      <w:r w:rsidRPr="00AD5A99">
        <w:rPr>
          <w:rFonts w:ascii="Calibri" w:hAnsi="Calibri" w:eastAsia="Franklin Gothic Book" w:cs="Calibri"/>
          <w:bCs/>
          <w:color w:val="0D0D0D"/>
          <w:u w:color="0D0D0D"/>
          <w:lang w:val="en-US"/>
        </w:rPr>
        <w:t>.</w:t>
      </w:r>
    </w:p>
    <w:p w:rsidRPr="00AD5A99" w:rsidR="00576065" w:rsidP="00576065" w:rsidRDefault="00576065" w14:paraId="60E5FCB4" w14:textId="77777777">
      <w:pPr>
        <w:rPr>
          <w:rFonts w:ascii="Calibri" w:hAnsi="Calibri" w:eastAsia="Franklin Gothic Book" w:cs="Calibri"/>
          <w:bCs/>
          <w:color w:val="0D0D0D"/>
          <w:u w:color="0D0D0D"/>
          <w:lang w:val="en-US"/>
        </w:rPr>
      </w:pPr>
    </w:p>
    <w:p w:rsidRPr="00AD5A99" w:rsidR="00576065" w:rsidP="00576065" w:rsidRDefault="00576065" w14:paraId="721C7508" w14:textId="77777777">
      <w:pPr>
        <w:pStyle w:val="Heading2"/>
        <w:rPr>
          <w:rFonts w:eastAsia="Franklin Gothic Book"/>
          <w:u w:color="0D0D0D"/>
          <w:lang w:val="en-US"/>
        </w:rPr>
      </w:pPr>
      <w:r w:rsidRPr="00AD5A99">
        <w:rPr>
          <w:rFonts w:eastAsia="Franklin Gothic Book"/>
          <w:u w:color="0D0D0D"/>
          <w:lang w:val="en-US"/>
        </w:rPr>
        <w:t>Alternatively, you can make a complaint to the Information Commissioner’s Office:</w:t>
      </w:r>
    </w:p>
    <w:p w:rsidRPr="00AD5A99" w:rsidR="00576065" w:rsidP="00576065" w:rsidRDefault="00576065" w14:paraId="6E793F74" w14:textId="77777777">
      <w:pPr>
        <w:pStyle w:val="ListParagraph"/>
        <w:numPr>
          <w:ilvl w:val="0"/>
          <w:numId w:val="18"/>
        </w:numPr>
        <w:pBdr>
          <w:top w:val="nil"/>
          <w:left w:val="nil"/>
          <w:bottom w:val="nil"/>
          <w:right w:val="nil"/>
          <w:between w:val="nil"/>
          <w:bar w:val="nil"/>
        </w:pBdr>
        <w:spacing w:line="276" w:lineRule="auto"/>
        <w:contextualSpacing w:val="0"/>
        <w:rPr>
          <w:rFonts w:ascii="Calibri" w:hAnsi="Calibri" w:eastAsia="Franklin Gothic Book" w:cs="Calibri"/>
          <w:bCs/>
          <w:color w:val="0D0D0D"/>
          <w:u w:color="0D0D0D"/>
        </w:rPr>
      </w:pPr>
      <w:r w:rsidRPr="00AD5A99">
        <w:rPr>
          <w:rFonts w:ascii="Calibri" w:hAnsi="Calibri" w:eastAsia="Franklin Gothic Book" w:cs="Calibri"/>
          <w:bCs/>
          <w:color w:val="0D0D0D"/>
          <w:u w:color="0D0D0D"/>
        </w:rPr>
        <w:t xml:space="preserve">Report a concern online at </w:t>
      </w:r>
      <w:r w:rsidRPr="00D55120">
        <w:rPr>
          <w:rFonts w:ascii="Calibri" w:hAnsi="Calibri" w:cs="Calibri"/>
        </w:rPr>
        <w:t>https://ico.org.uk/make-a-complaint/</w:t>
      </w:r>
    </w:p>
    <w:p w:rsidRPr="00AD5A99" w:rsidR="00576065" w:rsidP="00576065" w:rsidRDefault="00576065" w14:paraId="3C843AA1" w14:textId="77777777">
      <w:pPr>
        <w:pStyle w:val="ListParagraph"/>
        <w:numPr>
          <w:ilvl w:val="0"/>
          <w:numId w:val="18"/>
        </w:numPr>
        <w:pBdr>
          <w:top w:val="nil"/>
          <w:left w:val="nil"/>
          <w:bottom w:val="nil"/>
          <w:right w:val="nil"/>
          <w:between w:val="nil"/>
          <w:bar w:val="nil"/>
        </w:pBdr>
        <w:spacing w:line="276" w:lineRule="auto"/>
        <w:contextualSpacing w:val="0"/>
        <w:rPr>
          <w:rFonts w:ascii="Calibri" w:hAnsi="Calibri" w:eastAsia="Franklin Gothic Book" w:cs="Calibri"/>
          <w:bCs/>
          <w:color w:val="0D0D0D"/>
          <w:u w:color="0D0D0D"/>
        </w:rPr>
      </w:pPr>
      <w:r w:rsidRPr="00AD5A99">
        <w:rPr>
          <w:rFonts w:ascii="Calibri" w:hAnsi="Calibri" w:eastAsia="Franklin Gothic Book" w:cs="Calibri"/>
          <w:bCs/>
          <w:color w:val="0D0D0D"/>
          <w:u w:color="0D0D0D"/>
        </w:rPr>
        <w:t>Call 0303 123 1113</w:t>
      </w:r>
    </w:p>
    <w:p w:rsidRPr="00AD5A99" w:rsidR="00576065" w:rsidP="00576065" w:rsidRDefault="00576065" w14:paraId="37CA0523" w14:textId="77777777">
      <w:pPr>
        <w:pStyle w:val="ListParagraph"/>
        <w:numPr>
          <w:ilvl w:val="0"/>
          <w:numId w:val="18"/>
        </w:numPr>
        <w:pBdr>
          <w:top w:val="nil"/>
          <w:left w:val="nil"/>
          <w:bottom w:val="nil"/>
          <w:right w:val="nil"/>
          <w:between w:val="nil"/>
          <w:bar w:val="nil"/>
        </w:pBdr>
        <w:spacing w:line="276" w:lineRule="auto"/>
        <w:contextualSpacing w:val="0"/>
        <w:rPr>
          <w:rFonts w:ascii="Calibri" w:hAnsi="Calibri" w:eastAsia="Franklin Gothic Book" w:cs="Calibri"/>
          <w:bCs/>
          <w:color w:val="0D0D0D"/>
          <w:u w:color="0D0D0D"/>
        </w:rPr>
      </w:pPr>
      <w:r w:rsidRPr="00AD5A99">
        <w:rPr>
          <w:rFonts w:ascii="Calibri" w:hAnsi="Calibri" w:eastAsia="Franklin Gothic Book" w:cs="Calibri"/>
          <w:bCs/>
          <w:color w:val="0D0D0D"/>
          <w:u w:color="0D0D0D"/>
        </w:rPr>
        <w:t>Or write to: Information Commissioner’s Office, Wycliffe House, Water Lane, Wilmslow, Cheshire, SK9 5AF</w:t>
      </w:r>
    </w:p>
    <w:p w:rsidRPr="001874B9" w:rsidR="006A54D4" w:rsidP="006A54D4" w:rsidRDefault="006A54D4" w14:paraId="6DA75BCE" w14:textId="77777777">
      <w:pPr>
        <w:pStyle w:val="ListParagraph"/>
        <w:ind w:left="1854"/>
      </w:pPr>
    </w:p>
    <w:p w:rsidRPr="009F7438" w:rsidR="0035519D" w:rsidP="0035519D" w:rsidRDefault="0035519D" w14:paraId="7C8FA646" w14:textId="77777777">
      <w:pPr>
        <w:pStyle w:val="Heading1"/>
        <w:rPr>
          <w:rFonts w:eastAsia="Calibri"/>
        </w:rPr>
      </w:pPr>
      <w:bookmarkStart w:name="_Toc234497605" w:id="16"/>
      <w:r w:rsidRPr="009F7438">
        <w:rPr>
          <w:rFonts w:eastAsia="Calibri"/>
        </w:rPr>
        <w:t>Contact us</w:t>
      </w:r>
      <w:bookmarkEnd w:id="16"/>
    </w:p>
    <w:p w:rsidRPr="009F7438" w:rsidR="0035519D" w:rsidP="006A54D4" w:rsidRDefault="0035519D" w14:paraId="2DEAD633" w14:textId="77777777">
      <w:pPr>
        <w:pStyle w:val="Heading2"/>
        <w:rPr>
          <w:rFonts w:eastAsia="Calibri"/>
        </w:rPr>
      </w:pPr>
      <w:r w:rsidRPr="009F7438">
        <w:rPr>
          <w:rFonts w:eastAsia="Calibri"/>
        </w:rPr>
        <w:t>If you have any questions, concerns or would like more information about anything mentioned in this privacy notice, please contact our data protection officer, Ben Cain:</w:t>
      </w:r>
    </w:p>
    <w:p w:rsidR="0035519D" w:rsidP="006A54D4" w:rsidRDefault="0035519D" w14:paraId="30C95AFC" w14:textId="3244881B">
      <w:pPr>
        <w:pStyle w:val="Heading2"/>
        <w:numPr>
          <w:ilvl w:val="0"/>
          <w:numId w:val="0"/>
        </w:numPr>
      </w:pPr>
    </w:p>
    <w:tbl>
      <w:tblPr>
        <w:tblStyle w:val="TableGrid"/>
        <w:tblW w:w="0" w:type="auto"/>
        <w:tblInd w:w="1134" w:type="dxa"/>
        <w:tblLook w:val="04A0" w:firstRow="1" w:lastRow="0" w:firstColumn="1" w:lastColumn="0" w:noHBand="0" w:noVBand="1"/>
      </w:tblPr>
      <w:tblGrid>
        <w:gridCol w:w="3823"/>
        <w:gridCol w:w="5528"/>
      </w:tblGrid>
      <w:tr w:rsidR="001874B9" w:rsidTr="00576065" w14:paraId="080657FA" w14:textId="77777777">
        <w:tc>
          <w:tcPr>
            <w:tcW w:w="3823" w:type="dxa"/>
          </w:tcPr>
          <w:p w:rsidRPr="001874B9" w:rsidR="001874B9" w:rsidP="001874B9" w:rsidRDefault="001874B9" w14:paraId="01FA2EC9" w14:textId="77777777">
            <w:pPr>
              <w:ind w:left="0"/>
            </w:pPr>
            <w:r w:rsidRPr="001874B9">
              <w:t xml:space="preserve">Phone: </w:t>
            </w:r>
            <w:r w:rsidRPr="001874B9">
              <w:tab/>
            </w:r>
            <w:r w:rsidRPr="001874B9">
              <w:tab/>
            </w:r>
            <w:r w:rsidRPr="001874B9">
              <w:t>01924 827869</w:t>
            </w:r>
          </w:p>
          <w:p w:rsidRPr="001874B9" w:rsidR="001874B9" w:rsidP="001874B9" w:rsidRDefault="001874B9" w14:paraId="75E18259" w14:textId="77777777">
            <w:pPr>
              <w:ind w:left="0"/>
            </w:pPr>
            <w:r w:rsidRPr="001874B9">
              <w:t xml:space="preserve">Email: </w:t>
            </w:r>
            <w:r w:rsidRPr="001874B9">
              <w:tab/>
            </w:r>
            <w:r w:rsidRPr="001874B9">
              <w:tab/>
            </w:r>
            <w:r w:rsidRPr="001874B9">
              <w:t>dpo@feps.co.uk</w:t>
            </w:r>
          </w:p>
          <w:p w:rsidR="001874B9" w:rsidP="001874B9" w:rsidRDefault="001874B9" w14:paraId="375BE7B4" w14:textId="44982856">
            <w:pPr>
              <w:ind w:left="0"/>
            </w:pPr>
            <w:r w:rsidRPr="001874B9">
              <w:t>Mail:</w:t>
            </w:r>
            <w:r w:rsidRPr="001874B9">
              <w:tab/>
            </w:r>
            <w:r w:rsidRPr="001874B9">
              <w:tab/>
            </w:r>
            <w:r w:rsidRPr="001874B9">
              <w:t>Data Protection Officer</w:t>
            </w:r>
          </w:p>
        </w:tc>
        <w:tc>
          <w:tcPr>
            <w:tcW w:w="5528" w:type="dxa"/>
          </w:tcPr>
          <w:p w:rsidR="001874B9" w:rsidP="001874B9" w:rsidRDefault="001874B9" w14:paraId="5BD4A68D" w14:textId="39FF08F9">
            <w:pPr>
              <w:ind w:left="0"/>
            </w:pPr>
            <w:proofErr w:type="spellStart"/>
            <w:r w:rsidRPr="001874B9">
              <w:t>SAMpeople</w:t>
            </w:r>
            <w:proofErr w:type="spellEnd"/>
            <w:r w:rsidRPr="001874B9">
              <w:br/>
            </w:r>
            <w:r w:rsidRPr="001874B9">
              <w:t>First Floor, Unit A</w:t>
            </w:r>
            <w:r>
              <w:t xml:space="preserve">, </w:t>
            </w:r>
            <w:r w:rsidRPr="001874B9">
              <w:t>Cedar Court Office Park</w:t>
            </w:r>
            <w:r w:rsidRPr="001874B9">
              <w:br/>
            </w:r>
            <w:proofErr w:type="spellStart"/>
            <w:r w:rsidRPr="001874B9">
              <w:t>Denby</w:t>
            </w:r>
            <w:proofErr w:type="spellEnd"/>
            <w:r w:rsidRPr="001874B9">
              <w:t xml:space="preserve"> Dale Road</w:t>
            </w:r>
            <w:r>
              <w:t xml:space="preserve">, </w:t>
            </w:r>
            <w:r w:rsidRPr="001874B9">
              <w:t>Wakefield</w:t>
            </w:r>
            <w:r w:rsidR="006A54D4">
              <w:t xml:space="preserve">. </w:t>
            </w:r>
            <w:r w:rsidRPr="001874B9">
              <w:t>WF4 3FU</w:t>
            </w:r>
          </w:p>
        </w:tc>
      </w:tr>
    </w:tbl>
    <w:p w:rsidRPr="001874B9" w:rsidR="001874B9" w:rsidP="001874B9" w:rsidRDefault="001874B9" w14:paraId="6071209C" w14:textId="77777777"/>
    <w:p w:rsidRPr="006C7166" w:rsidR="0035519D" w:rsidP="0035519D" w:rsidRDefault="0035519D" w14:paraId="12B68D35" w14:textId="77777777">
      <w:pPr>
        <w:ind w:left="0"/>
      </w:pPr>
    </w:p>
    <w:sectPr w:rsidRPr="006C7166" w:rsidR="0035519D" w:rsidSect="00AE3380">
      <w:headerReference w:type="default" r:id="rId11"/>
      <w:footerReference w:type="default" r:id="rId12"/>
      <w:headerReference w:type="first" r:id="rId13"/>
      <w:pgSz w:w="11906" w:h="16838" w:orient="portrait"/>
      <w:pgMar w:top="1440" w:right="566" w:bottom="993" w:left="567" w:header="284" w:footer="127" w:gutter="0"/>
      <w:cols w:space="708"/>
      <w:titlePg/>
      <w:docGrid w:linePitch="360"/>
      <w:footerReference w:type="first" r:id="R6ac79a9706c3488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6518" w:rsidP="00AC5E32" w:rsidRDefault="00726518" w14:paraId="173D1FC1" w14:textId="77777777">
      <w:r>
        <w:separator/>
      </w:r>
    </w:p>
  </w:endnote>
  <w:endnote w:type="continuationSeparator" w:id="0">
    <w:p w:rsidR="00726518" w:rsidP="00AC5E32" w:rsidRDefault="00726518" w14:paraId="2618B3E7" w14:textId="77777777">
      <w:r>
        <w:continuationSeparator/>
      </w:r>
    </w:p>
  </w:endnote>
  <w:endnote w:type="continuationNotice" w:id="1">
    <w:p w:rsidR="00BA3481" w:rsidRDefault="00BA3481" w14:paraId="3DDB044D"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Ind w:w="-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9072"/>
      <w:gridCol w:w="1696"/>
    </w:tblGrid>
    <w:tr w:rsidR="00726518" w:rsidTr="64EAC51F" w14:paraId="1E740E54" w14:textId="77777777">
      <w:tc>
        <w:tcPr>
          <w:tcW w:w="9072" w:type="dxa"/>
          <w:tcMar/>
        </w:tcPr>
        <w:p w:rsidR="00726518" w:rsidP="00AE3380" w:rsidRDefault="00726518" w14:paraId="3A4B236C" w14:textId="0DADB1DD">
          <w:pPr>
            <w:pStyle w:val="NoSpacing"/>
          </w:pPr>
          <w:r w:rsidR="64EAC51F">
            <w:rPr/>
            <w:t xml:space="preserve">TKAT </w:t>
          </w:r>
          <w:r w:rsidR="64EAC51F">
            <w:rPr/>
            <w:t>Pupil</w:t>
          </w:r>
          <w:r w:rsidR="64EAC51F">
            <w:rPr/>
            <w:t xml:space="preserve"> Privacy Notice</w:t>
          </w:r>
          <w:r w:rsidR="64EAC51F">
            <w:rPr/>
            <w:t xml:space="preserve">, </w:t>
          </w:r>
          <w:r w:rsidR="64EAC51F">
            <w:rPr/>
            <w:t>Jul. 26</w:t>
          </w:r>
        </w:p>
      </w:tc>
      <w:tc>
        <w:tcPr>
          <w:tcW w:w="1696" w:type="dxa"/>
          <w:tcMar/>
        </w:tcPr>
        <w:sdt>
          <w:sdtPr>
            <w:id w:val="-1769616900"/>
            <w:docPartObj>
              <w:docPartGallery w:val="Page Numbers (Top of Page)"/>
              <w:docPartUnique/>
            </w:docPartObj>
          </w:sdtPr>
          <w:sdtEndPr/>
          <w:sdtContent>
            <w:p w:rsidR="00726518" w:rsidP="00AE3380" w:rsidRDefault="00726518" w14:paraId="6F9ABDE6" w14:textId="77777777">
              <w:pPr>
                <w:pStyle w:val="NoSpacing"/>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rPr>
                <w:t>1</w:t>
              </w:r>
              <w:r>
                <w:rPr>
                  <w:b/>
                  <w:bCs/>
                  <w:sz w:val="24"/>
                  <w:szCs w:val="24"/>
                </w:rPr>
                <w:fldChar w:fldCharType="end"/>
              </w:r>
            </w:p>
          </w:sdtContent>
        </w:sdt>
      </w:tc>
    </w:tr>
  </w:tbl>
  <w:p w:rsidR="00726518" w:rsidP="00AE3380" w:rsidRDefault="00726518" w14:paraId="65566409" w14:textId="77777777">
    <w:pPr>
      <w:pStyle w:val="Footer"/>
      <w:ind w:left="0"/>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590"/>
      <w:gridCol w:w="3590"/>
      <w:gridCol w:w="3590"/>
    </w:tblGrid>
    <w:tr w:rsidR="64EAC51F" w:rsidTr="64EAC51F" w14:paraId="1587553B">
      <w:trPr>
        <w:trHeight w:val="300"/>
      </w:trPr>
      <w:tc>
        <w:tcPr>
          <w:tcW w:w="3590" w:type="dxa"/>
          <w:tcMar/>
        </w:tcPr>
        <w:p w:rsidR="64EAC51F" w:rsidP="64EAC51F" w:rsidRDefault="64EAC51F" w14:paraId="3A7852F8" w14:textId="79D5B3CC">
          <w:pPr>
            <w:pStyle w:val="Header"/>
            <w:bidi w:val="0"/>
            <w:ind w:left="-115"/>
            <w:jc w:val="left"/>
          </w:pPr>
        </w:p>
      </w:tc>
      <w:tc>
        <w:tcPr>
          <w:tcW w:w="3590" w:type="dxa"/>
          <w:tcMar/>
        </w:tcPr>
        <w:p w:rsidR="64EAC51F" w:rsidP="64EAC51F" w:rsidRDefault="64EAC51F" w14:paraId="63B60CC2" w14:textId="3A9D2E91">
          <w:pPr>
            <w:pStyle w:val="Header"/>
            <w:bidi w:val="0"/>
            <w:jc w:val="center"/>
          </w:pPr>
        </w:p>
      </w:tc>
      <w:tc>
        <w:tcPr>
          <w:tcW w:w="3590" w:type="dxa"/>
          <w:tcMar/>
        </w:tcPr>
        <w:p w:rsidR="64EAC51F" w:rsidP="64EAC51F" w:rsidRDefault="64EAC51F" w14:paraId="04805C31" w14:textId="371B1453">
          <w:pPr>
            <w:pStyle w:val="Header"/>
            <w:bidi w:val="0"/>
            <w:ind w:right="-115"/>
            <w:jc w:val="right"/>
          </w:pPr>
        </w:p>
      </w:tc>
    </w:tr>
  </w:tbl>
  <w:p w:rsidR="64EAC51F" w:rsidP="64EAC51F" w:rsidRDefault="64EAC51F" w14:paraId="0BD88C26" w14:textId="68EBA7C8">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6518" w:rsidP="00AC5E32" w:rsidRDefault="00726518" w14:paraId="3140B305" w14:textId="77777777">
      <w:r>
        <w:separator/>
      </w:r>
    </w:p>
  </w:footnote>
  <w:footnote w:type="continuationSeparator" w:id="0">
    <w:p w:rsidR="00726518" w:rsidP="00AC5E32" w:rsidRDefault="00726518" w14:paraId="6C5C3144" w14:textId="77777777">
      <w:r>
        <w:continuationSeparator/>
      </w:r>
    </w:p>
  </w:footnote>
  <w:footnote w:type="continuationNotice" w:id="1">
    <w:p w:rsidR="00BA3481" w:rsidRDefault="00BA3481" w14:paraId="049C00CE"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726518" w:rsidP="00AE3380" w:rsidRDefault="00726518" w14:paraId="67074325" w14:textId="77777777">
    <w:pPr>
      <w:pStyle w:val="TKATheader"/>
    </w:pPr>
    <w:r>
      <w:rPr>
        <w:noProof/>
      </w:rPr>
      <w:drawing>
        <wp:inline distT="0" distB="0" distL="0" distR="0" wp14:anchorId="0D4619B1" wp14:editId="55545046">
          <wp:extent cx="2038521" cy="571075"/>
          <wp:effectExtent l="0" t="0" r="0" b="63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1158" cy="611034"/>
                  </a:xfrm>
                  <a:prstGeom prst="rect">
                    <a:avLst/>
                  </a:prstGeom>
                  <a:noFill/>
                  <a:ln>
                    <a:noFill/>
                  </a:ln>
                </pic:spPr>
              </pic:pic>
            </a:graphicData>
          </a:graphic>
        </wp:inline>
      </w:drawing>
    </w:r>
  </w:p>
  <w:p w:rsidR="00726518" w:rsidP="00AE3380" w:rsidRDefault="00726518" w14:paraId="1CA7D7C8" w14:textId="77777777">
    <w:pPr>
      <w:pStyle w:val="TKATheader"/>
    </w:pPr>
    <w:r>
      <w:t>Unlocking the future</w:t>
    </w:r>
  </w:p>
  <w:p w:rsidR="00726518" w:rsidP="00AC5E32" w:rsidRDefault="00726518" w14:paraId="6E0DD85D" w14:textId="77777777">
    <w:pPr>
      <w:pStyle w:val="NoSpacing"/>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726518" w:rsidRDefault="0085167C" w14:paraId="12EEF6F9" w14:textId="520C4704">
    <w:pPr>
      <w:pStyle w:val="Header"/>
    </w:pPr>
    <w:r>
      <w:rPr>
        <w:noProof/>
      </w:rPr>
      <w:drawing>
        <wp:anchor distT="0" distB="0" distL="114300" distR="114300" simplePos="0" relativeHeight="251658240" behindDoc="1" locked="0" layoutInCell="1" allowOverlap="1" wp14:anchorId="26E8ADFE" wp14:editId="74CB3A8C">
          <wp:simplePos x="0" y="0"/>
          <wp:positionH relativeFrom="page">
            <wp:align>left</wp:align>
          </wp:positionH>
          <wp:positionV relativeFrom="paragraph">
            <wp:posOffset>-180753</wp:posOffset>
          </wp:positionV>
          <wp:extent cx="7565923" cy="10698060"/>
          <wp:effectExtent l="0" t="0" r="0" b="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5061" cy="107109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26518" w:rsidRDefault="00726518" w14:paraId="3BD721D3" w14:textId="7D46F167">
    <w:pPr>
      <w:pStyle w:val="Header"/>
    </w:pPr>
  </w:p>
  <w:p w:rsidR="00726518" w:rsidRDefault="00726518" w14:paraId="01EA399F" w14:textId="0BE82F44">
    <w:pPr>
      <w:pStyle w:val="Header"/>
    </w:pPr>
  </w:p>
  <w:p w:rsidR="00726518" w:rsidRDefault="00726518" w14:paraId="6569EC50" w14:textId="2B9BAFA3">
    <w:pPr>
      <w:pStyle w:val="Header"/>
    </w:pPr>
  </w:p>
  <w:p w:rsidR="00726518" w:rsidP="00344368" w:rsidRDefault="00726518" w14:paraId="15B306B0" w14:textId="77777777">
    <w:pPr>
      <w:pStyle w:val="Header"/>
      <w:ind w:left="0"/>
    </w:pPr>
  </w:p>
  <w:p w:rsidR="00726518" w:rsidRDefault="00726518" w14:paraId="59046EF4" w14:textId="77777777">
    <w:pPr>
      <w:pStyle w:val="Header"/>
    </w:pPr>
  </w:p>
  <w:p w:rsidR="00726518" w:rsidP="00344368" w:rsidRDefault="00726518" w14:paraId="0CF246B2" w14:textId="31C92767">
    <w:pPr>
      <w:pStyle w:val="Header"/>
      <w:jc w:val="center"/>
    </w:pPr>
  </w:p>
  <w:p w:rsidR="00726518" w:rsidRDefault="00726518" w14:paraId="64E25B76" w14:textId="6F85C1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8746E"/>
    <w:multiLevelType w:val="multilevel"/>
    <w:tmpl w:val="8B942C14"/>
    <w:name w:val="TKAT numbering"/>
    <w:lvl w:ilvl="0">
      <w:start w:val="1"/>
      <w:numFmt w:val="decimal"/>
      <w:pStyle w:val="Heading1"/>
      <w:lvlText w:val="%1."/>
      <w:lvlJc w:val="left"/>
      <w:pPr>
        <w:tabs>
          <w:tab w:val="num" w:pos="1134"/>
        </w:tabs>
        <w:ind w:left="1134" w:hanging="1134"/>
      </w:pPr>
      <w:rPr>
        <w:rFonts w:hint="default" w:ascii="Calibri" w:hAnsi="Calibri"/>
        <w:b w:val="0"/>
        <w:i w:val="0"/>
        <w:caps w:val="0"/>
        <w:strike w:val="0"/>
        <w:dstrike w:val="0"/>
        <w:vanish w:val="0"/>
        <w:color w:val="0099CC"/>
        <w:sz w:val="32"/>
        <w:vertAlign w:val="baseline"/>
      </w:rPr>
    </w:lvl>
    <w:lvl w:ilvl="1">
      <w:start w:val="1"/>
      <w:numFmt w:val="decimal"/>
      <w:pStyle w:val="Heading2"/>
      <w:lvlText w:val="%1.%2"/>
      <w:lvlJc w:val="left"/>
      <w:pPr>
        <w:tabs>
          <w:tab w:val="num" w:pos="1134"/>
        </w:tabs>
        <w:ind w:left="1134" w:hanging="1134"/>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134"/>
        </w:tabs>
        <w:ind w:left="1134" w:hanging="1134"/>
      </w:pPr>
      <w:rPr>
        <w:rFonts w:hint="default"/>
      </w:rPr>
    </w:lvl>
    <w:lvl w:ilvl="4">
      <w:start w:val="1"/>
      <w:numFmt w:val="decimal"/>
      <w:pStyle w:val="Heading5"/>
      <w:lvlText w:val="%1.%2.%3.%4.%5"/>
      <w:lvlJc w:val="left"/>
      <w:pPr>
        <w:tabs>
          <w:tab w:val="num" w:pos="1134"/>
        </w:tabs>
        <w:ind w:left="1134" w:hanging="1134"/>
      </w:pPr>
      <w:rPr>
        <w:rFonts w:hint="default"/>
      </w:rPr>
    </w:lvl>
    <w:lvl w:ilvl="5">
      <w:start w:val="1"/>
      <w:numFmt w:val="decimal"/>
      <w:pStyle w:val="Heading6"/>
      <w:lvlText w:val="%1.%2.%3.%4.%5.%6"/>
      <w:lvlJc w:val="left"/>
      <w:pPr>
        <w:tabs>
          <w:tab w:val="num" w:pos="1134"/>
        </w:tabs>
        <w:ind w:left="1134" w:hanging="1134"/>
      </w:pPr>
      <w:rPr>
        <w:rFonts w:hint="default"/>
      </w:rPr>
    </w:lvl>
    <w:lvl w:ilvl="6">
      <w:start w:val="1"/>
      <w:numFmt w:val="decimal"/>
      <w:pStyle w:val="Heading7"/>
      <w:lvlText w:val="%1.%2.%3.%4.%5.%6.%7"/>
      <w:lvlJc w:val="left"/>
      <w:pPr>
        <w:tabs>
          <w:tab w:val="num" w:pos="1134"/>
        </w:tabs>
        <w:ind w:left="1134" w:hanging="1134"/>
      </w:pPr>
      <w:rPr>
        <w:rFonts w:hint="default"/>
      </w:rPr>
    </w:lvl>
    <w:lvl w:ilvl="7">
      <w:start w:val="1"/>
      <w:numFmt w:val="decimal"/>
      <w:pStyle w:val="Heading8"/>
      <w:lvlText w:val="%1.%2.%3.%4.%5.%6.%7.%8"/>
      <w:lvlJc w:val="left"/>
      <w:pPr>
        <w:tabs>
          <w:tab w:val="num" w:pos="2268"/>
        </w:tabs>
        <w:ind w:left="2268" w:hanging="2268"/>
      </w:pPr>
      <w:rPr>
        <w:rFonts w:hint="default"/>
      </w:rPr>
    </w:lvl>
    <w:lvl w:ilvl="8">
      <w:start w:val="1"/>
      <w:numFmt w:val="decimal"/>
      <w:pStyle w:val="Heading9"/>
      <w:lvlText w:val="%1.%2.%3.%4.%5.%6.%7.%8.%9"/>
      <w:lvlJc w:val="left"/>
      <w:pPr>
        <w:tabs>
          <w:tab w:val="num" w:pos="2268"/>
        </w:tabs>
        <w:ind w:left="2268" w:hanging="2268"/>
      </w:pPr>
      <w:rPr>
        <w:rFonts w:hint="default"/>
      </w:rPr>
    </w:lvl>
  </w:abstractNum>
  <w:abstractNum w:abstractNumId="1" w15:restartNumberingAfterBreak="0">
    <w:nsid w:val="0D745CB7"/>
    <w:multiLevelType w:val="hybridMultilevel"/>
    <w:tmpl w:val="2FD8C140"/>
    <w:lvl w:ilvl="0" w:tplc="08090001">
      <w:start w:val="1"/>
      <w:numFmt w:val="bullet"/>
      <w:lvlText w:val=""/>
      <w:lvlJc w:val="left"/>
      <w:pPr>
        <w:ind w:left="1854" w:hanging="360"/>
      </w:pPr>
      <w:rPr>
        <w:rFonts w:hint="default" w:ascii="Symbol" w:hAnsi="Symbol"/>
      </w:rPr>
    </w:lvl>
    <w:lvl w:ilvl="1" w:tplc="08090003" w:tentative="1">
      <w:start w:val="1"/>
      <w:numFmt w:val="bullet"/>
      <w:lvlText w:val="o"/>
      <w:lvlJc w:val="left"/>
      <w:pPr>
        <w:ind w:left="2574" w:hanging="360"/>
      </w:pPr>
      <w:rPr>
        <w:rFonts w:hint="default" w:ascii="Courier New" w:hAnsi="Courier New" w:cs="Courier New"/>
      </w:rPr>
    </w:lvl>
    <w:lvl w:ilvl="2" w:tplc="08090005" w:tentative="1">
      <w:start w:val="1"/>
      <w:numFmt w:val="bullet"/>
      <w:lvlText w:val=""/>
      <w:lvlJc w:val="left"/>
      <w:pPr>
        <w:ind w:left="3294" w:hanging="360"/>
      </w:pPr>
      <w:rPr>
        <w:rFonts w:hint="default" w:ascii="Wingdings" w:hAnsi="Wingdings"/>
      </w:rPr>
    </w:lvl>
    <w:lvl w:ilvl="3" w:tplc="08090001" w:tentative="1">
      <w:start w:val="1"/>
      <w:numFmt w:val="bullet"/>
      <w:lvlText w:val=""/>
      <w:lvlJc w:val="left"/>
      <w:pPr>
        <w:ind w:left="4014" w:hanging="360"/>
      </w:pPr>
      <w:rPr>
        <w:rFonts w:hint="default" w:ascii="Symbol" w:hAnsi="Symbol"/>
      </w:rPr>
    </w:lvl>
    <w:lvl w:ilvl="4" w:tplc="08090003" w:tentative="1">
      <w:start w:val="1"/>
      <w:numFmt w:val="bullet"/>
      <w:lvlText w:val="o"/>
      <w:lvlJc w:val="left"/>
      <w:pPr>
        <w:ind w:left="4734" w:hanging="360"/>
      </w:pPr>
      <w:rPr>
        <w:rFonts w:hint="default" w:ascii="Courier New" w:hAnsi="Courier New" w:cs="Courier New"/>
      </w:rPr>
    </w:lvl>
    <w:lvl w:ilvl="5" w:tplc="08090005" w:tentative="1">
      <w:start w:val="1"/>
      <w:numFmt w:val="bullet"/>
      <w:lvlText w:val=""/>
      <w:lvlJc w:val="left"/>
      <w:pPr>
        <w:ind w:left="5454" w:hanging="360"/>
      </w:pPr>
      <w:rPr>
        <w:rFonts w:hint="default" w:ascii="Wingdings" w:hAnsi="Wingdings"/>
      </w:rPr>
    </w:lvl>
    <w:lvl w:ilvl="6" w:tplc="08090001" w:tentative="1">
      <w:start w:val="1"/>
      <w:numFmt w:val="bullet"/>
      <w:lvlText w:val=""/>
      <w:lvlJc w:val="left"/>
      <w:pPr>
        <w:ind w:left="6174" w:hanging="360"/>
      </w:pPr>
      <w:rPr>
        <w:rFonts w:hint="default" w:ascii="Symbol" w:hAnsi="Symbol"/>
      </w:rPr>
    </w:lvl>
    <w:lvl w:ilvl="7" w:tplc="08090003" w:tentative="1">
      <w:start w:val="1"/>
      <w:numFmt w:val="bullet"/>
      <w:lvlText w:val="o"/>
      <w:lvlJc w:val="left"/>
      <w:pPr>
        <w:ind w:left="6894" w:hanging="360"/>
      </w:pPr>
      <w:rPr>
        <w:rFonts w:hint="default" w:ascii="Courier New" w:hAnsi="Courier New" w:cs="Courier New"/>
      </w:rPr>
    </w:lvl>
    <w:lvl w:ilvl="8" w:tplc="08090005" w:tentative="1">
      <w:start w:val="1"/>
      <w:numFmt w:val="bullet"/>
      <w:lvlText w:val=""/>
      <w:lvlJc w:val="left"/>
      <w:pPr>
        <w:ind w:left="7614" w:hanging="360"/>
      </w:pPr>
      <w:rPr>
        <w:rFonts w:hint="default" w:ascii="Wingdings" w:hAnsi="Wingdings"/>
      </w:rPr>
    </w:lvl>
  </w:abstractNum>
  <w:abstractNum w:abstractNumId="2" w15:restartNumberingAfterBreak="0">
    <w:nsid w:val="0EB974E3"/>
    <w:multiLevelType w:val="hybridMultilevel"/>
    <w:tmpl w:val="DDE2EB2E"/>
    <w:lvl w:ilvl="0" w:tplc="08090001">
      <w:start w:val="1"/>
      <w:numFmt w:val="bullet"/>
      <w:lvlText w:val=""/>
      <w:lvlJc w:val="left"/>
      <w:pPr>
        <w:ind w:left="1854" w:hanging="360"/>
      </w:pPr>
      <w:rPr>
        <w:rFonts w:hint="default" w:ascii="Symbol" w:hAnsi="Symbol"/>
      </w:rPr>
    </w:lvl>
    <w:lvl w:ilvl="1" w:tplc="08090003" w:tentative="1">
      <w:start w:val="1"/>
      <w:numFmt w:val="bullet"/>
      <w:lvlText w:val="o"/>
      <w:lvlJc w:val="left"/>
      <w:pPr>
        <w:ind w:left="2574" w:hanging="360"/>
      </w:pPr>
      <w:rPr>
        <w:rFonts w:hint="default" w:ascii="Courier New" w:hAnsi="Courier New" w:cs="Courier New"/>
      </w:rPr>
    </w:lvl>
    <w:lvl w:ilvl="2" w:tplc="08090005" w:tentative="1">
      <w:start w:val="1"/>
      <w:numFmt w:val="bullet"/>
      <w:lvlText w:val=""/>
      <w:lvlJc w:val="left"/>
      <w:pPr>
        <w:ind w:left="3294" w:hanging="360"/>
      </w:pPr>
      <w:rPr>
        <w:rFonts w:hint="default" w:ascii="Wingdings" w:hAnsi="Wingdings"/>
      </w:rPr>
    </w:lvl>
    <w:lvl w:ilvl="3" w:tplc="08090001" w:tentative="1">
      <w:start w:val="1"/>
      <w:numFmt w:val="bullet"/>
      <w:lvlText w:val=""/>
      <w:lvlJc w:val="left"/>
      <w:pPr>
        <w:ind w:left="4014" w:hanging="360"/>
      </w:pPr>
      <w:rPr>
        <w:rFonts w:hint="default" w:ascii="Symbol" w:hAnsi="Symbol"/>
      </w:rPr>
    </w:lvl>
    <w:lvl w:ilvl="4" w:tplc="08090003" w:tentative="1">
      <w:start w:val="1"/>
      <w:numFmt w:val="bullet"/>
      <w:lvlText w:val="o"/>
      <w:lvlJc w:val="left"/>
      <w:pPr>
        <w:ind w:left="4734" w:hanging="360"/>
      </w:pPr>
      <w:rPr>
        <w:rFonts w:hint="default" w:ascii="Courier New" w:hAnsi="Courier New" w:cs="Courier New"/>
      </w:rPr>
    </w:lvl>
    <w:lvl w:ilvl="5" w:tplc="08090005" w:tentative="1">
      <w:start w:val="1"/>
      <w:numFmt w:val="bullet"/>
      <w:lvlText w:val=""/>
      <w:lvlJc w:val="left"/>
      <w:pPr>
        <w:ind w:left="5454" w:hanging="360"/>
      </w:pPr>
      <w:rPr>
        <w:rFonts w:hint="default" w:ascii="Wingdings" w:hAnsi="Wingdings"/>
      </w:rPr>
    </w:lvl>
    <w:lvl w:ilvl="6" w:tplc="08090001" w:tentative="1">
      <w:start w:val="1"/>
      <w:numFmt w:val="bullet"/>
      <w:lvlText w:val=""/>
      <w:lvlJc w:val="left"/>
      <w:pPr>
        <w:ind w:left="6174" w:hanging="360"/>
      </w:pPr>
      <w:rPr>
        <w:rFonts w:hint="default" w:ascii="Symbol" w:hAnsi="Symbol"/>
      </w:rPr>
    </w:lvl>
    <w:lvl w:ilvl="7" w:tplc="08090003" w:tentative="1">
      <w:start w:val="1"/>
      <w:numFmt w:val="bullet"/>
      <w:lvlText w:val="o"/>
      <w:lvlJc w:val="left"/>
      <w:pPr>
        <w:ind w:left="6894" w:hanging="360"/>
      </w:pPr>
      <w:rPr>
        <w:rFonts w:hint="default" w:ascii="Courier New" w:hAnsi="Courier New" w:cs="Courier New"/>
      </w:rPr>
    </w:lvl>
    <w:lvl w:ilvl="8" w:tplc="08090005" w:tentative="1">
      <w:start w:val="1"/>
      <w:numFmt w:val="bullet"/>
      <w:lvlText w:val=""/>
      <w:lvlJc w:val="left"/>
      <w:pPr>
        <w:ind w:left="7614" w:hanging="360"/>
      </w:pPr>
      <w:rPr>
        <w:rFonts w:hint="default" w:ascii="Wingdings" w:hAnsi="Wingdings"/>
      </w:rPr>
    </w:lvl>
  </w:abstractNum>
  <w:abstractNum w:abstractNumId="3" w15:restartNumberingAfterBreak="0">
    <w:nsid w:val="0FAB4385"/>
    <w:multiLevelType w:val="hybridMultilevel"/>
    <w:tmpl w:val="07BC100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11742BA"/>
    <w:multiLevelType w:val="hybridMultilevel"/>
    <w:tmpl w:val="1D6287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2A9232B"/>
    <w:multiLevelType w:val="hybridMultilevel"/>
    <w:tmpl w:val="9E3CE78A"/>
    <w:name w:val="TKAT numbering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5A3316E"/>
    <w:multiLevelType w:val="hybridMultilevel"/>
    <w:tmpl w:val="F2AE98CE"/>
    <w:lvl w:ilvl="0" w:tplc="08090001">
      <w:start w:val="1"/>
      <w:numFmt w:val="bullet"/>
      <w:lvlText w:val=""/>
      <w:lvlJc w:val="left"/>
      <w:pPr>
        <w:ind w:left="1854" w:hanging="360"/>
      </w:pPr>
      <w:rPr>
        <w:rFonts w:hint="default" w:ascii="Symbol" w:hAnsi="Symbol"/>
      </w:rPr>
    </w:lvl>
    <w:lvl w:ilvl="1" w:tplc="08090003" w:tentative="1">
      <w:start w:val="1"/>
      <w:numFmt w:val="bullet"/>
      <w:lvlText w:val="o"/>
      <w:lvlJc w:val="left"/>
      <w:pPr>
        <w:ind w:left="2574" w:hanging="360"/>
      </w:pPr>
      <w:rPr>
        <w:rFonts w:hint="default" w:ascii="Courier New" w:hAnsi="Courier New" w:cs="Courier New"/>
      </w:rPr>
    </w:lvl>
    <w:lvl w:ilvl="2" w:tplc="08090005" w:tentative="1">
      <w:start w:val="1"/>
      <w:numFmt w:val="bullet"/>
      <w:lvlText w:val=""/>
      <w:lvlJc w:val="left"/>
      <w:pPr>
        <w:ind w:left="3294" w:hanging="360"/>
      </w:pPr>
      <w:rPr>
        <w:rFonts w:hint="default" w:ascii="Wingdings" w:hAnsi="Wingdings"/>
      </w:rPr>
    </w:lvl>
    <w:lvl w:ilvl="3" w:tplc="08090001" w:tentative="1">
      <w:start w:val="1"/>
      <w:numFmt w:val="bullet"/>
      <w:lvlText w:val=""/>
      <w:lvlJc w:val="left"/>
      <w:pPr>
        <w:ind w:left="4014" w:hanging="360"/>
      </w:pPr>
      <w:rPr>
        <w:rFonts w:hint="default" w:ascii="Symbol" w:hAnsi="Symbol"/>
      </w:rPr>
    </w:lvl>
    <w:lvl w:ilvl="4" w:tplc="08090003" w:tentative="1">
      <w:start w:val="1"/>
      <w:numFmt w:val="bullet"/>
      <w:lvlText w:val="o"/>
      <w:lvlJc w:val="left"/>
      <w:pPr>
        <w:ind w:left="4734" w:hanging="360"/>
      </w:pPr>
      <w:rPr>
        <w:rFonts w:hint="default" w:ascii="Courier New" w:hAnsi="Courier New" w:cs="Courier New"/>
      </w:rPr>
    </w:lvl>
    <w:lvl w:ilvl="5" w:tplc="08090005" w:tentative="1">
      <w:start w:val="1"/>
      <w:numFmt w:val="bullet"/>
      <w:lvlText w:val=""/>
      <w:lvlJc w:val="left"/>
      <w:pPr>
        <w:ind w:left="5454" w:hanging="360"/>
      </w:pPr>
      <w:rPr>
        <w:rFonts w:hint="default" w:ascii="Wingdings" w:hAnsi="Wingdings"/>
      </w:rPr>
    </w:lvl>
    <w:lvl w:ilvl="6" w:tplc="08090001" w:tentative="1">
      <w:start w:val="1"/>
      <w:numFmt w:val="bullet"/>
      <w:lvlText w:val=""/>
      <w:lvlJc w:val="left"/>
      <w:pPr>
        <w:ind w:left="6174" w:hanging="360"/>
      </w:pPr>
      <w:rPr>
        <w:rFonts w:hint="default" w:ascii="Symbol" w:hAnsi="Symbol"/>
      </w:rPr>
    </w:lvl>
    <w:lvl w:ilvl="7" w:tplc="08090003" w:tentative="1">
      <w:start w:val="1"/>
      <w:numFmt w:val="bullet"/>
      <w:lvlText w:val="o"/>
      <w:lvlJc w:val="left"/>
      <w:pPr>
        <w:ind w:left="6894" w:hanging="360"/>
      </w:pPr>
      <w:rPr>
        <w:rFonts w:hint="default" w:ascii="Courier New" w:hAnsi="Courier New" w:cs="Courier New"/>
      </w:rPr>
    </w:lvl>
    <w:lvl w:ilvl="8" w:tplc="08090005" w:tentative="1">
      <w:start w:val="1"/>
      <w:numFmt w:val="bullet"/>
      <w:lvlText w:val=""/>
      <w:lvlJc w:val="left"/>
      <w:pPr>
        <w:ind w:left="7614" w:hanging="360"/>
      </w:pPr>
      <w:rPr>
        <w:rFonts w:hint="default" w:ascii="Wingdings" w:hAnsi="Wingdings"/>
      </w:rPr>
    </w:lvl>
  </w:abstractNum>
  <w:abstractNum w:abstractNumId="7" w15:restartNumberingAfterBreak="0">
    <w:nsid w:val="1693368F"/>
    <w:multiLevelType w:val="hybridMultilevel"/>
    <w:tmpl w:val="2130877C"/>
    <w:lvl w:ilvl="0" w:tplc="5A68AA7E">
      <w:numFmt w:val="bullet"/>
      <w:lvlText w:val="•"/>
      <w:lvlJc w:val="left"/>
      <w:pPr>
        <w:ind w:left="1447" w:hanging="750"/>
      </w:pPr>
      <w:rPr>
        <w:rFonts w:hint="default" w:ascii="Calibri" w:hAnsi="Calibri" w:eastAsia="Franklin Gothic Book" w:cs="Calibri"/>
      </w:rPr>
    </w:lvl>
    <w:lvl w:ilvl="1" w:tplc="08090003" w:tentative="1">
      <w:start w:val="1"/>
      <w:numFmt w:val="bullet"/>
      <w:lvlText w:val="o"/>
      <w:lvlJc w:val="left"/>
      <w:pPr>
        <w:ind w:left="1777" w:hanging="360"/>
      </w:pPr>
      <w:rPr>
        <w:rFonts w:hint="default" w:ascii="Courier New" w:hAnsi="Courier New" w:cs="Courier New"/>
      </w:rPr>
    </w:lvl>
    <w:lvl w:ilvl="2" w:tplc="08090005" w:tentative="1">
      <w:start w:val="1"/>
      <w:numFmt w:val="bullet"/>
      <w:lvlText w:val=""/>
      <w:lvlJc w:val="left"/>
      <w:pPr>
        <w:ind w:left="2497" w:hanging="360"/>
      </w:pPr>
      <w:rPr>
        <w:rFonts w:hint="default" w:ascii="Wingdings" w:hAnsi="Wingdings"/>
      </w:rPr>
    </w:lvl>
    <w:lvl w:ilvl="3" w:tplc="08090001" w:tentative="1">
      <w:start w:val="1"/>
      <w:numFmt w:val="bullet"/>
      <w:lvlText w:val=""/>
      <w:lvlJc w:val="left"/>
      <w:pPr>
        <w:ind w:left="3217" w:hanging="360"/>
      </w:pPr>
      <w:rPr>
        <w:rFonts w:hint="default" w:ascii="Symbol" w:hAnsi="Symbol"/>
      </w:rPr>
    </w:lvl>
    <w:lvl w:ilvl="4" w:tplc="08090003" w:tentative="1">
      <w:start w:val="1"/>
      <w:numFmt w:val="bullet"/>
      <w:lvlText w:val="o"/>
      <w:lvlJc w:val="left"/>
      <w:pPr>
        <w:ind w:left="3937" w:hanging="360"/>
      </w:pPr>
      <w:rPr>
        <w:rFonts w:hint="default" w:ascii="Courier New" w:hAnsi="Courier New" w:cs="Courier New"/>
      </w:rPr>
    </w:lvl>
    <w:lvl w:ilvl="5" w:tplc="08090005" w:tentative="1">
      <w:start w:val="1"/>
      <w:numFmt w:val="bullet"/>
      <w:lvlText w:val=""/>
      <w:lvlJc w:val="left"/>
      <w:pPr>
        <w:ind w:left="4657" w:hanging="360"/>
      </w:pPr>
      <w:rPr>
        <w:rFonts w:hint="default" w:ascii="Wingdings" w:hAnsi="Wingdings"/>
      </w:rPr>
    </w:lvl>
    <w:lvl w:ilvl="6" w:tplc="08090001" w:tentative="1">
      <w:start w:val="1"/>
      <w:numFmt w:val="bullet"/>
      <w:lvlText w:val=""/>
      <w:lvlJc w:val="left"/>
      <w:pPr>
        <w:ind w:left="5377" w:hanging="360"/>
      </w:pPr>
      <w:rPr>
        <w:rFonts w:hint="default" w:ascii="Symbol" w:hAnsi="Symbol"/>
      </w:rPr>
    </w:lvl>
    <w:lvl w:ilvl="7" w:tplc="08090003" w:tentative="1">
      <w:start w:val="1"/>
      <w:numFmt w:val="bullet"/>
      <w:lvlText w:val="o"/>
      <w:lvlJc w:val="left"/>
      <w:pPr>
        <w:ind w:left="6097" w:hanging="360"/>
      </w:pPr>
      <w:rPr>
        <w:rFonts w:hint="default" w:ascii="Courier New" w:hAnsi="Courier New" w:cs="Courier New"/>
      </w:rPr>
    </w:lvl>
    <w:lvl w:ilvl="8" w:tplc="08090005" w:tentative="1">
      <w:start w:val="1"/>
      <w:numFmt w:val="bullet"/>
      <w:lvlText w:val=""/>
      <w:lvlJc w:val="left"/>
      <w:pPr>
        <w:ind w:left="6817" w:hanging="360"/>
      </w:pPr>
      <w:rPr>
        <w:rFonts w:hint="default" w:ascii="Wingdings" w:hAnsi="Wingdings"/>
      </w:rPr>
    </w:lvl>
  </w:abstractNum>
  <w:abstractNum w:abstractNumId="8" w15:restartNumberingAfterBreak="0">
    <w:nsid w:val="16B01F5F"/>
    <w:multiLevelType w:val="hybridMultilevel"/>
    <w:tmpl w:val="62D0282A"/>
    <w:lvl w:ilvl="0" w:tplc="08090001">
      <w:start w:val="1"/>
      <w:numFmt w:val="bullet"/>
      <w:lvlText w:val=""/>
      <w:lvlJc w:val="left"/>
      <w:pPr>
        <w:ind w:left="1854" w:hanging="360"/>
      </w:pPr>
      <w:rPr>
        <w:rFonts w:hint="default" w:ascii="Symbol" w:hAnsi="Symbol"/>
      </w:rPr>
    </w:lvl>
    <w:lvl w:ilvl="1" w:tplc="08090003" w:tentative="1">
      <w:start w:val="1"/>
      <w:numFmt w:val="bullet"/>
      <w:lvlText w:val="o"/>
      <w:lvlJc w:val="left"/>
      <w:pPr>
        <w:ind w:left="2574" w:hanging="360"/>
      </w:pPr>
      <w:rPr>
        <w:rFonts w:hint="default" w:ascii="Courier New" w:hAnsi="Courier New" w:cs="Courier New"/>
      </w:rPr>
    </w:lvl>
    <w:lvl w:ilvl="2" w:tplc="08090005" w:tentative="1">
      <w:start w:val="1"/>
      <w:numFmt w:val="bullet"/>
      <w:lvlText w:val=""/>
      <w:lvlJc w:val="left"/>
      <w:pPr>
        <w:ind w:left="3294" w:hanging="360"/>
      </w:pPr>
      <w:rPr>
        <w:rFonts w:hint="default" w:ascii="Wingdings" w:hAnsi="Wingdings"/>
      </w:rPr>
    </w:lvl>
    <w:lvl w:ilvl="3" w:tplc="08090001" w:tentative="1">
      <w:start w:val="1"/>
      <w:numFmt w:val="bullet"/>
      <w:lvlText w:val=""/>
      <w:lvlJc w:val="left"/>
      <w:pPr>
        <w:ind w:left="4014" w:hanging="360"/>
      </w:pPr>
      <w:rPr>
        <w:rFonts w:hint="default" w:ascii="Symbol" w:hAnsi="Symbol"/>
      </w:rPr>
    </w:lvl>
    <w:lvl w:ilvl="4" w:tplc="08090003" w:tentative="1">
      <w:start w:val="1"/>
      <w:numFmt w:val="bullet"/>
      <w:lvlText w:val="o"/>
      <w:lvlJc w:val="left"/>
      <w:pPr>
        <w:ind w:left="4734" w:hanging="360"/>
      </w:pPr>
      <w:rPr>
        <w:rFonts w:hint="default" w:ascii="Courier New" w:hAnsi="Courier New" w:cs="Courier New"/>
      </w:rPr>
    </w:lvl>
    <w:lvl w:ilvl="5" w:tplc="08090005" w:tentative="1">
      <w:start w:val="1"/>
      <w:numFmt w:val="bullet"/>
      <w:lvlText w:val=""/>
      <w:lvlJc w:val="left"/>
      <w:pPr>
        <w:ind w:left="5454" w:hanging="360"/>
      </w:pPr>
      <w:rPr>
        <w:rFonts w:hint="default" w:ascii="Wingdings" w:hAnsi="Wingdings"/>
      </w:rPr>
    </w:lvl>
    <w:lvl w:ilvl="6" w:tplc="08090001" w:tentative="1">
      <w:start w:val="1"/>
      <w:numFmt w:val="bullet"/>
      <w:lvlText w:val=""/>
      <w:lvlJc w:val="left"/>
      <w:pPr>
        <w:ind w:left="6174" w:hanging="360"/>
      </w:pPr>
      <w:rPr>
        <w:rFonts w:hint="default" w:ascii="Symbol" w:hAnsi="Symbol"/>
      </w:rPr>
    </w:lvl>
    <w:lvl w:ilvl="7" w:tplc="08090003" w:tentative="1">
      <w:start w:val="1"/>
      <w:numFmt w:val="bullet"/>
      <w:lvlText w:val="o"/>
      <w:lvlJc w:val="left"/>
      <w:pPr>
        <w:ind w:left="6894" w:hanging="360"/>
      </w:pPr>
      <w:rPr>
        <w:rFonts w:hint="default" w:ascii="Courier New" w:hAnsi="Courier New" w:cs="Courier New"/>
      </w:rPr>
    </w:lvl>
    <w:lvl w:ilvl="8" w:tplc="08090005" w:tentative="1">
      <w:start w:val="1"/>
      <w:numFmt w:val="bullet"/>
      <w:lvlText w:val=""/>
      <w:lvlJc w:val="left"/>
      <w:pPr>
        <w:ind w:left="7614" w:hanging="360"/>
      </w:pPr>
      <w:rPr>
        <w:rFonts w:hint="default" w:ascii="Wingdings" w:hAnsi="Wingdings"/>
      </w:rPr>
    </w:lvl>
  </w:abstractNum>
  <w:abstractNum w:abstractNumId="9" w15:restartNumberingAfterBreak="0">
    <w:nsid w:val="1B8D1FC8"/>
    <w:multiLevelType w:val="hybridMultilevel"/>
    <w:tmpl w:val="C19C2B4E"/>
    <w:lvl w:ilvl="0" w:tplc="08090001">
      <w:start w:val="1"/>
      <w:numFmt w:val="bullet"/>
      <w:lvlText w:val=""/>
      <w:lvlJc w:val="left"/>
      <w:pPr>
        <w:ind w:left="1854" w:hanging="360"/>
      </w:pPr>
      <w:rPr>
        <w:rFonts w:hint="default" w:ascii="Symbol" w:hAnsi="Symbol"/>
      </w:rPr>
    </w:lvl>
    <w:lvl w:ilvl="1" w:tplc="08090003" w:tentative="1">
      <w:start w:val="1"/>
      <w:numFmt w:val="bullet"/>
      <w:lvlText w:val="o"/>
      <w:lvlJc w:val="left"/>
      <w:pPr>
        <w:ind w:left="2574" w:hanging="360"/>
      </w:pPr>
      <w:rPr>
        <w:rFonts w:hint="default" w:ascii="Courier New" w:hAnsi="Courier New" w:cs="Courier New"/>
      </w:rPr>
    </w:lvl>
    <w:lvl w:ilvl="2" w:tplc="08090005" w:tentative="1">
      <w:start w:val="1"/>
      <w:numFmt w:val="bullet"/>
      <w:lvlText w:val=""/>
      <w:lvlJc w:val="left"/>
      <w:pPr>
        <w:ind w:left="3294" w:hanging="360"/>
      </w:pPr>
      <w:rPr>
        <w:rFonts w:hint="default" w:ascii="Wingdings" w:hAnsi="Wingdings"/>
      </w:rPr>
    </w:lvl>
    <w:lvl w:ilvl="3" w:tplc="08090001" w:tentative="1">
      <w:start w:val="1"/>
      <w:numFmt w:val="bullet"/>
      <w:lvlText w:val=""/>
      <w:lvlJc w:val="left"/>
      <w:pPr>
        <w:ind w:left="4014" w:hanging="360"/>
      </w:pPr>
      <w:rPr>
        <w:rFonts w:hint="default" w:ascii="Symbol" w:hAnsi="Symbol"/>
      </w:rPr>
    </w:lvl>
    <w:lvl w:ilvl="4" w:tplc="08090003" w:tentative="1">
      <w:start w:val="1"/>
      <w:numFmt w:val="bullet"/>
      <w:lvlText w:val="o"/>
      <w:lvlJc w:val="left"/>
      <w:pPr>
        <w:ind w:left="4734" w:hanging="360"/>
      </w:pPr>
      <w:rPr>
        <w:rFonts w:hint="default" w:ascii="Courier New" w:hAnsi="Courier New" w:cs="Courier New"/>
      </w:rPr>
    </w:lvl>
    <w:lvl w:ilvl="5" w:tplc="08090005" w:tentative="1">
      <w:start w:val="1"/>
      <w:numFmt w:val="bullet"/>
      <w:lvlText w:val=""/>
      <w:lvlJc w:val="left"/>
      <w:pPr>
        <w:ind w:left="5454" w:hanging="360"/>
      </w:pPr>
      <w:rPr>
        <w:rFonts w:hint="default" w:ascii="Wingdings" w:hAnsi="Wingdings"/>
      </w:rPr>
    </w:lvl>
    <w:lvl w:ilvl="6" w:tplc="08090001" w:tentative="1">
      <w:start w:val="1"/>
      <w:numFmt w:val="bullet"/>
      <w:lvlText w:val=""/>
      <w:lvlJc w:val="left"/>
      <w:pPr>
        <w:ind w:left="6174" w:hanging="360"/>
      </w:pPr>
      <w:rPr>
        <w:rFonts w:hint="default" w:ascii="Symbol" w:hAnsi="Symbol"/>
      </w:rPr>
    </w:lvl>
    <w:lvl w:ilvl="7" w:tplc="08090003" w:tentative="1">
      <w:start w:val="1"/>
      <w:numFmt w:val="bullet"/>
      <w:lvlText w:val="o"/>
      <w:lvlJc w:val="left"/>
      <w:pPr>
        <w:ind w:left="6894" w:hanging="360"/>
      </w:pPr>
      <w:rPr>
        <w:rFonts w:hint="default" w:ascii="Courier New" w:hAnsi="Courier New" w:cs="Courier New"/>
      </w:rPr>
    </w:lvl>
    <w:lvl w:ilvl="8" w:tplc="08090005" w:tentative="1">
      <w:start w:val="1"/>
      <w:numFmt w:val="bullet"/>
      <w:lvlText w:val=""/>
      <w:lvlJc w:val="left"/>
      <w:pPr>
        <w:ind w:left="7614" w:hanging="360"/>
      </w:pPr>
      <w:rPr>
        <w:rFonts w:hint="default" w:ascii="Wingdings" w:hAnsi="Wingdings"/>
      </w:rPr>
    </w:lvl>
  </w:abstractNum>
  <w:abstractNum w:abstractNumId="10" w15:restartNumberingAfterBreak="0">
    <w:nsid w:val="1C077583"/>
    <w:multiLevelType w:val="hybridMultilevel"/>
    <w:tmpl w:val="E0B40D3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1" w15:restartNumberingAfterBreak="0">
    <w:nsid w:val="1D242C18"/>
    <w:multiLevelType w:val="hybridMultilevel"/>
    <w:tmpl w:val="AFE2E44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1F0E192D"/>
    <w:multiLevelType w:val="hybridMultilevel"/>
    <w:tmpl w:val="55C60572"/>
    <w:name w:val="TKAT numbering22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81D0E7F"/>
    <w:multiLevelType w:val="hybridMultilevel"/>
    <w:tmpl w:val="8F461D0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4" w15:restartNumberingAfterBreak="0">
    <w:nsid w:val="2AF41030"/>
    <w:multiLevelType w:val="hybridMultilevel"/>
    <w:tmpl w:val="713A20E2"/>
    <w:lvl w:ilvl="0" w:tplc="08090001">
      <w:start w:val="1"/>
      <w:numFmt w:val="bullet"/>
      <w:lvlText w:val=""/>
      <w:lvlJc w:val="left"/>
      <w:pPr>
        <w:ind w:left="1854" w:hanging="360"/>
      </w:pPr>
      <w:rPr>
        <w:rFonts w:hint="default" w:ascii="Symbol" w:hAnsi="Symbol"/>
      </w:rPr>
    </w:lvl>
    <w:lvl w:ilvl="1" w:tplc="08090003" w:tentative="1">
      <w:start w:val="1"/>
      <w:numFmt w:val="bullet"/>
      <w:lvlText w:val="o"/>
      <w:lvlJc w:val="left"/>
      <w:pPr>
        <w:ind w:left="2574" w:hanging="360"/>
      </w:pPr>
      <w:rPr>
        <w:rFonts w:hint="default" w:ascii="Courier New" w:hAnsi="Courier New" w:cs="Courier New"/>
      </w:rPr>
    </w:lvl>
    <w:lvl w:ilvl="2" w:tplc="08090005" w:tentative="1">
      <w:start w:val="1"/>
      <w:numFmt w:val="bullet"/>
      <w:lvlText w:val=""/>
      <w:lvlJc w:val="left"/>
      <w:pPr>
        <w:ind w:left="3294" w:hanging="360"/>
      </w:pPr>
      <w:rPr>
        <w:rFonts w:hint="default" w:ascii="Wingdings" w:hAnsi="Wingdings"/>
      </w:rPr>
    </w:lvl>
    <w:lvl w:ilvl="3" w:tplc="08090001" w:tentative="1">
      <w:start w:val="1"/>
      <w:numFmt w:val="bullet"/>
      <w:lvlText w:val=""/>
      <w:lvlJc w:val="left"/>
      <w:pPr>
        <w:ind w:left="4014" w:hanging="360"/>
      </w:pPr>
      <w:rPr>
        <w:rFonts w:hint="default" w:ascii="Symbol" w:hAnsi="Symbol"/>
      </w:rPr>
    </w:lvl>
    <w:lvl w:ilvl="4" w:tplc="08090003" w:tentative="1">
      <w:start w:val="1"/>
      <w:numFmt w:val="bullet"/>
      <w:lvlText w:val="o"/>
      <w:lvlJc w:val="left"/>
      <w:pPr>
        <w:ind w:left="4734" w:hanging="360"/>
      </w:pPr>
      <w:rPr>
        <w:rFonts w:hint="default" w:ascii="Courier New" w:hAnsi="Courier New" w:cs="Courier New"/>
      </w:rPr>
    </w:lvl>
    <w:lvl w:ilvl="5" w:tplc="08090005" w:tentative="1">
      <w:start w:val="1"/>
      <w:numFmt w:val="bullet"/>
      <w:lvlText w:val=""/>
      <w:lvlJc w:val="left"/>
      <w:pPr>
        <w:ind w:left="5454" w:hanging="360"/>
      </w:pPr>
      <w:rPr>
        <w:rFonts w:hint="default" w:ascii="Wingdings" w:hAnsi="Wingdings"/>
      </w:rPr>
    </w:lvl>
    <w:lvl w:ilvl="6" w:tplc="08090001" w:tentative="1">
      <w:start w:val="1"/>
      <w:numFmt w:val="bullet"/>
      <w:lvlText w:val=""/>
      <w:lvlJc w:val="left"/>
      <w:pPr>
        <w:ind w:left="6174" w:hanging="360"/>
      </w:pPr>
      <w:rPr>
        <w:rFonts w:hint="default" w:ascii="Symbol" w:hAnsi="Symbol"/>
      </w:rPr>
    </w:lvl>
    <w:lvl w:ilvl="7" w:tplc="08090003" w:tentative="1">
      <w:start w:val="1"/>
      <w:numFmt w:val="bullet"/>
      <w:lvlText w:val="o"/>
      <w:lvlJc w:val="left"/>
      <w:pPr>
        <w:ind w:left="6894" w:hanging="360"/>
      </w:pPr>
      <w:rPr>
        <w:rFonts w:hint="default" w:ascii="Courier New" w:hAnsi="Courier New" w:cs="Courier New"/>
      </w:rPr>
    </w:lvl>
    <w:lvl w:ilvl="8" w:tplc="08090005" w:tentative="1">
      <w:start w:val="1"/>
      <w:numFmt w:val="bullet"/>
      <w:lvlText w:val=""/>
      <w:lvlJc w:val="left"/>
      <w:pPr>
        <w:ind w:left="7614" w:hanging="360"/>
      </w:pPr>
      <w:rPr>
        <w:rFonts w:hint="default" w:ascii="Wingdings" w:hAnsi="Wingdings"/>
      </w:rPr>
    </w:lvl>
  </w:abstractNum>
  <w:abstractNum w:abstractNumId="15" w15:restartNumberingAfterBreak="0">
    <w:nsid w:val="32ED6E1B"/>
    <w:multiLevelType w:val="hybridMultilevel"/>
    <w:tmpl w:val="F64C72E6"/>
    <w:lvl w:ilvl="0" w:tplc="987415E8">
      <w:numFmt w:val="bullet"/>
      <w:lvlText w:val="•"/>
      <w:lvlJc w:val="left"/>
      <w:pPr>
        <w:ind w:left="1080" w:hanging="72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5801ED9"/>
    <w:multiLevelType w:val="hybridMultilevel"/>
    <w:tmpl w:val="5B542C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858353E"/>
    <w:multiLevelType w:val="hybridMultilevel"/>
    <w:tmpl w:val="A36CE1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E8B2309"/>
    <w:multiLevelType w:val="hybridMultilevel"/>
    <w:tmpl w:val="78B2A19A"/>
    <w:name w:val="TKAT numbering2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422A10CE"/>
    <w:multiLevelType w:val="hybridMultilevel"/>
    <w:tmpl w:val="A0E4B7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652736D"/>
    <w:multiLevelType w:val="hybridMultilevel"/>
    <w:tmpl w:val="D4007AE2"/>
    <w:lvl w:ilvl="0" w:tplc="08090001">
      <w:start w:val="1"/>
      <w:numFmt w:val="bullet"/>
      <w:lvlText w:val=""/>
      <w:lvlJc w:val="left"/>
      <w:pPr>
        <w:ind w:left="1854" w:hanging="360"/>
      </w:pPr>
      <w:rPr>
        <w:rFonts w:hint="default" w:ascii="Symbol" w:hAnsi="Symbol"/>
      </w:rPr>
    </w:lvl>
    <w:lvl w:ilvl="1" w:tplc="08090003" w:tentative="1">
      <w:start w:val="1"/>
      <w:numFmt w:val="bullet"/>
      <w:lvlText w:val="o"/>
      <w:lvlJc w:val="left"/>
      <w:pPr>
        <w:ind w:left="2574" w:hanging="360"/>
      </w:pPr>
      <w:rPr>
        <w:rFonts w:hint="default" w:ascii="Courier New" w:hAnsi="Courier New" w:cs="Courier New"/>
      </w:rPr>
    </w:lvl>
    <w:lvl w:ilvl="2" w:tplc="08090005" w:tentative="1">
      <w:start w:val="1"/>
      <w:numFmt w:val="bullet"/>
      <w:lvlText w:val=""/>
      <w:lvlJc w:val="left"/>
      <w:pPr>
        <w:ind w:left="3294" w:hanging="360"/>
      </w:pPr>
      <w:rPr>
        <w:rFonts w:hint="default" w:ascii="Wingdings" w:hAnsi="Wingdings"/>
      </w:rPr>
    </w:lvl>
    <w:lvl w:ilvl="3" w:tplc="08090001" w:tentative="1">
      <w:start w:val="1"/>
      <w:numFmt w:val="bullet"/>
      <w:lvlText w:val=""/>
      <w:lvlJc w:val="left"/>
      <w:pPr>
        <w:ind w:left="4014" w:hanging="360"/>
      </w:pPr>
      <w:rPr>
        <w:rFonts w:hint="default" w:ascii="Symbol" w:hAnsi="Symbol"/>
      </w:rPr>
    </w:lvl>
    <w:lvl w:ilvl="4" w:tplc="08090003" w:tentative="1">
      <w:start w:val="1"/>
      <w:numFmt w:val="bullet"/>
      <w:lvlText w:val="o"/>
      <w:lvlJc w:val="left"/>
      <w:pPr>
        <w:ind w:left="4734" w:hanging="360"/>
      </w:pPr>
      <w:rPr>
        <w:rFonts w:hint="default" w:ascii="Courier New" w:hAnsi="Courier New" w:cs="Courier New"/>
      </w:rPr>
    </w:lvl>
    <w:lvl w:ilvl="5" w:tplc="08090005" w:tentative="1">
      <w:start w:val="1"/>
      <w:numFmt w:val="bullet"/>
      <w:lvlText w:val=""/>
      <w:lvlJc w:val="left"/>
      <w:pPr>
        <w:ind w:left="5454" w:hanging="360"/>
      </w:pPr>
      <w:rPr>
        <w:rFonts w:hint="default" w:ascii="Wingdings" w:hAnsi="Wingdings"/>
      </w:rPr>
    </w:lvl>
    <w:lvl w:ilvl="6" w:tplc="08090001" w:tentative="1">
      <w:start w:val="1"/>
      <w:numFmt w:val="bullet"/>
      <w:lvlText w:val=""/>
      <w:lvlJc w:val="left"/>
      <w:pPr>
        <w:ind w:left="6174" w:hanging="360"/>
      </w:pPr>
      <w:rPr>
        <w:rFonts w:hint="default" w:ascii="Symbol" w:hAnsi="Symbol"/>
      </w:rPr>
    </w:lvl>
    <w:lvl w:ilvl="7" w:tplc="08090003" w:tentative="1">
      <w:start w:val="1"/>
      <w:numFmt w:val="bullet"/>
      <w:lvlText w:val="o"/>
      <w:lvlJc w:val="left"/>
      <w:pPr>
        <w:ind w:left="6894" w:hanging="360"/>
      </w:pPr>
      <w:rPr>
        <w:rFonts w:hint="default" w:ascii="Courier New" w:hAnsi="Courier New" w:cs="Courier New"/>
      </w:rPr>
    </w:lvl>
    <w:lvl w:ilvl="8" w:tplc="08090005" w:tentative="1">
      <w:start w:val="1"/>
      <w:numFmt w:val="bullet"/>
      <w:lvlText w:val=""/>
      <w:lvlJc w:val="left"/>
      <w:pPr>
        <w:ind w:left="7614" w:hanging="360"/>
      </w:pPr>
      <w:rPr>
        <w:rFonts w:hint="default" w:ascii="Wingdings" w:hAnsi="Wingdings"/>
      </w:rPr>
    </w:lvl>
  </w:abstractNum>
  <w:abstractNum w:abstractNumId="21" w15:restartNumberingAfterBreak="0">
    <w:nsid w:val="468638A8"/>
    <w:multiLevelType w:val="hybridMultilevel"/>
    <w:tmpl w:val="657824E4"/>
    <w:lvl w:ilvl="0" w:tplc="08090001">
      <w:start w:val="1"/>
      <w:numFmt w:val="bullet"/>
      <w:lvlText w:val=""/>
      <w:lvlJc w:val="left"/>
      <w:pPr>
        <w:ind w:left="1854" w:hanging="360"/>
      </w:pPr>
      <w:rPr>
        <w:rFonts w:hint="default" w:ascii="Symbol" w:hAnsi="Symbol"/>
      </w:rPr>
    </w:lvl>
    <w:lvl w:ilvl="1" w:tplc="08090003" w:tentative="1">
      <w:start w:val="1"/>
      <w:numFmt w:val="bullet"/>
      <w:lvlText w:val="o"/>
      <w:lvlJc w:val="left"/>
      <w:pPr>
        <w:ind w:left="2574" w:hanging="360"/>
      </w:pPr>
      <w:rPr>
        <w:rFonts w:hint="default" w:ascii="Courier New" w:hAnsi="Courier New" w:cs="Courier New"/>
      </w:rPr>
    </w:lvl>
    <w:lvl w:ilvl="2" w:tplc="08090005" w:tentative="1">
      <w:start w:val="1"/>
      <w:numFmt w:val="bullet"/>
      <w:lvlText w:val=""/>
      <w:lvlJc w:val="left"/>
      <w:pPr>
        <w:ind w:left="3294" w:hanging="360"/>
      </w:pPr>
      <w:rPr>
        <w:rFonts w:hint="default" w:ascii="Wingdings" w:hAnsi="Wingdings"/>
      </w:rPr>
    </w:lvl>
    <w:lvl w:ilvl="3" w:tplc="08090001" w:tentative="1">
      <w:start w:val="1"/>
      <w:numFmt w:val="bullet"/>
      <w:lvlText w:val=""/>
      <w:lvlJc w:val="left"/>
      <w:pPr>
        <w:ind w:left="4014" w:hanging="360"/>
      </w:pPr>
      <w:rPr>
        <w:rFonts w:hint="default" w:ascii="Symbol" w:hAnsi="Symbol"/>
      </w:rPr>
    </w:lvl>
    <w:lvl w:ilvl="4" w:tplc="08090003" w:tentative="1">
      <w:start w:val="1"/>
      <w:numFmt w:val="bullet"/>
      <w:lvlText w:val="o"/>
      <w:lvlJc w:val="left"/>
      <w:pPr>
        <w:ind w:left="4734" w:hanging="360"/>
      </w:pPr>
      <w:rPr>
        <w:rFonts w:hint="default" w:ascii="Courier New" w:hAnsi="Courier New" w:cs="Courier New"/>
      </w:rPr>
    </w:lvl>
    <w:lvl w:ilvl="5" w:tplc="08090005" w:tentative="1">
      <w:start w:val="1"/>
      <w:numFmt w:val="bullet"/>
      <w:lvlText w:val=""/>
      <w:lvlJc w:val="left"/>
      <w:pPr>
        <w:ind w:left="5454" w:hanging="360"/>
      </w:pPr>
      <w:rPr>
        <w:rFonts w:hint="default" w:ascii="Wingdings" w:hAnsi="Wingdings"/>
      </w:rPr>
    </w:lvl>
    <w:lvl w:ilvl="6" w:tplc="08090001" w:tentative="1">
      <w:start w:val="1"/>
      <w:numFmt w:val="bullet"/>
      <w:lvlText w:val=""/>
      <w:lvlJc w:val="left"/>
      <w:pPr>
        <w:ind w:left="6174" w:hanging="360"/>
      </w:pPr>
      <w:rPr>
        <w:rFonts w:hint="default" w:ascii="Symbol" w:hAnsi="Symbol"/>
      </w:rPr>
    </w:lvl>
    <w:lvl w:ilvl="7" w:tplc="08090003" w:tentative="1">
      <w:start w:val="1"/>
      <w:numFmt w:val="bullet"/>
      <w:lvlText w:val="o"/>
      <w:lvlJc w:val="left"/>
      <w:pPr>
        <w:ind w:left="6894" w:hanging="360"/>
      </w:pPr>
      <w:rPr>
        <w:rFonts w:hint="default" w:ascii="Courier New" w:hAnsi="Courier New" w:cs="Courier New"/>
      </w:rPr>
    </w:lvl>
    <w:lvl w:ilvl="8" w:tplc="08090005" w:tentative="1">
      <w:start w:val="1"/>
      <w:numFmt w:val="bullet"/>
      <w:lvlText w:val=""/>
      <w:lvlJc w:val="left"/>
      <w:pPr>
        <w:ind w:left="7614" w:hanging="360"/>
      </w:pPr>
      <w:rPr>
        <w:rFonts w:hint="default" w:ascii="Wingdings" w:hAnsi="Wingdings"/>
      </w:rPr>
    </w:lvl>
  </w:abstractNum>
  <w:abstractNum w:abstractNumId="22" w15:restartNumberingAfterBreak="0">
    <w:nsid w:val="48DB3A58"/>
    <w:multiLevelType w:val="hybridMultilevel"/>
    <w:tmpl w:val="28DE29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9587966"/>
    <w:multiLevelType w:val="hybridMultilevel"/>
    <w:tmpl w:val="3AAE9A9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4" w15:restartNumberingAfterBreak="0">
    <w:nsid w:val="501E55DC"/>
    <w:multiLevelType w:val="hybridMultilevel"/>
    <w:tmpl w:val="531CB89A"/>
    <w:lvl w:ilvl="0" w:tplc="08090001">
      <w:start w:val="1"/>
      <w:numFmt w:val="bullet"/>
      <w:lvlText w:val=""/>
      <w:lvlJc w:val="left"/>
      <w:pPr>
        <w:ind w:left="1854" w:hanging="360"/>
      </w:pPr>
      <w:rPr>
        <w:rFonts w:hint="default" w:ascii="Symbol" w:hAnsi="Symbol"/>
      </w:rPr>
    </w:lvl>
    <w:lvl w:ilvl="1" w:tplc="08090003" w:tentative="1">
      <w:start w:val="1"/>
      <w:numFmt w:val="bullet"/>
      <w:lvlText w:val="o"/>
      <w:lvlJc w:val="left"/>
      <w:pPr>
        <w:ind w:left="2574" w:hanging="360"/>
      </w:pPr>
      <w:rPr>
        <w:rFonts w:hint="default" w:ascii="Courier New" w:hAnsi="Courier New" w:cs="Courier New"/>
      </w:rPr>
    </w:lvl>
    <w:lvl w:ilvl="2" w:tplc="08090005" w:tentative="1">
      <w:start w:val="1"/>
      <w:numFmt w:val="bullet"/>
      <w:lvlText w:val=""/>
      <w:lvlJc w:val="left"/>
      <w:pPr>
        <w:ind w:left="3294" w:hanging="360"/>
      </w:pPr>
      <w:rPr>
        <w:rFonts w:hint="default" w:ascii="Wingdings" w:hAnsi="Wingdings"/>
      </w:rPr>
    </w:lvl>
    <w:lvl w:ilvl="3" w:tplc="08090001" w:tentative="1">
      <w:start w:val="1"/>
      <w:numFmt w:val="bullet"/>
      <w:lvlText w:val=""/>
      <w:lvlJc w:val="left"/>
      <w:pPr>
        <w:ind w:left="4014" w:hanging="360"/>
      </w:pPr>
      <w:rPr>
        <w:rFonts w:hint="default" w:ascii="Symbol" w:hAnsi="Symbol"/>
      </w:rPr>
    </w:lvl>
    <w:lvl w:ilvl="4" w:tplc="08090003" w:tentative="1">
      <w:start w:val="1"/>
      <w:numFmt w:val="bullet"/>
      <w:lvlText w:val="o"/>
      <w:lvlJc w:val="left"/>
      <w:pPr>
        <w:ind w:left="4734" w:hanging="360"/>
      </w:pPr>
      <w:rPr>
        <w:rFonts w:hint="default" w:ascii="Courier New" w:hAnsi="Courier New" w:cs="Courier New"/>
      </w:rPr>
    </w:lvl>
    <w:lvl w:ilvl="5" w:tplc="08090005" w:tentative="1">
      <w:start w:val="1"/>
      <w:numFmt w:val="bullet"/>
      <w:lvlText w:val=""/>
      <w:lvlJc w:val="left"/>
      <w:pPr>
        <w:ind w:left="5454" w:hanging="360"/>
      </w:pPr>
      <w:rPr>
        <w:rFonts w:hint="default" w:ascii="Wingdings" w:hAnsi="Wingdings"/>
      </w:rPr>
    </w:lvl>
    <w:lvl w:ilvl="6" w:tplc="08090001" w:tentative="1">
      <w:start w:val="1"/>
      <w:numFmt w:val="bullet"/>
      <w:lvlText w:val=""/>
      <w:lvlJc w:val="left"/>
      <w:pPr>
        <w:ind w:left="6174" w:hanging="360"/>
      </w:pPr>
      <w:rPr>
        <w:rFonts w:hint="default" w:ascii="Symbol" w:hAnsi="Symbol"/>
      </w:rPr>
    </w:lvl>
    <w:lvl w:ilvl="7" w:tplc="08090003" w:tentative="1">
      <w:start w:val="1"/>
      <w:numFmt w:val="bullet"/>
      <w:lvlText w:val="o"/>
      <w:lvlJc w:val="left"/>
      <w:pPr>
        <w:ind w:left="6894" w:hanging="360"/>
      </w:pPr>
      <w:rPr>
        <w:rFonts w:hint="default" w:ascii="Courier New" w:hAnsi="Courier New" w:cs="Courier New"/>
      </w:rPr>
    </w:lvl>
    <w:lvl w:ilvl="8" w:tplc="08090005" w:tentative="1">
      <w:start w:val="1"/>
      <w:numFmt w:val="bullet"/>
      <w:lvlText w:val=""/>
      <w:lvlJc w:val="left"/>
      <w:pPr>
        <w:ind w:left="7614" w:hanging="360"/>
      </w:pPr>
      <w:rPr>
        <w:rFonts w:hint="default" w:ascii="Wingdings" w:hAnsi="Wingdings"/>
      </w:rPr>
    </w:lvl>
  </w:abstractNum>
  <w:abstractNum w:abstractNumId="25" w15:restartNumberingAfterBreak="0">
    <w:nsid w:val="5170725D"/>
    <w:multiLevelType w:val="hybridMultilevel"/>
    <w:tmpl w:val="4FC6DDC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6" w15:restartNumberingAfterBreak="0">
    <w:nsid w:val="51B54136"/>
    <w:multiLevelType w:val="hybridMultilevel"/>
    <w:tmpl w:val="D79AD61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7" w15:restartNumberingAfterBreak="0">
    <w:nsid w:val="53EC5297"/>
    <w:multiLevelType w:val="hybridMultilevel"/>
    <w:tmpl w:val="8544F7E6"/>
    <w:lvl w:ilvl="0" w:tplc="08090001">
      <w:start w:val="1"/>
      <w:numFmt w:val="bullet"/>
      <w:lvlText w:val=""/>
      <w:lvlJc w:val="left"/>
      <w:pPr>
        <w:ind w:left="1854" w:hanging="360"/>
      </w:pPr>
      <w:rPr>
        <w:rFonts w:hint="default" w:ascii="Symbol" w:hAnsi="Symbol"/>
      </w:rPr>
    </w:lvl>
    <w:lvl w:ilvl="1" w:tplc="08090003" w:tentative="1">
      <w:start w:val="1"/>
      <w:numFmt w:val="bullet"/>
      <w:lvlText w:val="o"/>
      <w:lvlJc w:val="left"/>
      <w:pPr>
        <w:ind w:left="2574" w:hanging="360"/>
      </w:pPr>
      <w:rPr>
        <w:rFonts w:hint="default" w:ascii="Courier New" w:hAnsi="Courier New" w:cs="Courier New"/>
      </w:rPr>
    </w:lvl>
    <w:lvl w:ilvl="2" w:tplc="08090005" w:tentative="1">
      <w:start w:val="1"/>
      <w:numFmt w:val="bullet"/>
      <w:lvlText w:val=""/>
      <w:lvlJc w:val="left"/>
      <w:pPr>
        <w:ind w:left="3294" w:hanging="360"/>
      </w:pPr>
      <w:rPr>
        <w:rFonts w:hint="default" w:ascii="Wingdings" w:hAnsi="Wingdings"/>
      </w:rPr>
    </w:lvl>
    <w:lvl w:ilvl="3" w:tplc="08090001" w:tentative="1">
      <w:start w:val="1"/>
      <w:numFmt w:val="bullet"/>
      <w:lvlText w:val=""/>
      <w:lvlJc w:val="left"/>
      <w:pPr>
        <w:ind w:left="4014" w:hanging="360"/>
      </w:pPr>
      <w:rPr>
        <w:rFonts w:hint="default" w:ascii="Symbol" w:hAnsi="Symbol"/>
      </w:rPr>
    </w:lvl>
    <w:lvl w:ilvl="4" w:tplc="08090003" w:tentative="1">
      <w:start w:val="1"/>
      <w:numFmt w:val="bullet"/>
      <w:lvlText w:val="o"/>
      <w:lvlJc w:val="left"/>
      <w:pPr>
        <w:ind w:left="4734" w:hanging="360"/>
      </w:pPr>
      <w:rPr>
        <w:rFonts w:hint="default" w:ascii="Courier New" w:hAnsi="Courier New" w:cs="Courier New"/>
      </w:rPr>
    </w:lvl>
    <w:lvl w:ilvl="5" w:tplc="08090005" w:tentative="1">
      <w:start w:val="1"/>
      <w:numFmt w:val="bullet"/>
      <w:lvlText w:val=""/>
      <w:lvlJc w:val="left"/>
      <w:pPr>
        <w:ind w:left="5454" w:hanging="360"/>
      </w:pPr>
      <w:rPr>
        <w:rFonts w:hint="default" w:ascii="Wingdings" w:hAnsi="Wingdings"/>
      </w:rPr>
    </w:lvl>
    <w:lvl w:ilvl="6" w:tplc="08090001" w:tentative="1">
      <w:start w:val="1"/>
      <w:numFmt w:val="bullet"/>
      <w:lvlText w:val=""/>
      <w:lvlJc w:val="left"/>
      <w:pPr>
        <w:ind w:left="6174" w:hanging="360"/>
      </w:pPr>
      <w:rPr>
        <w:rFonts w:hint="default" w:ascii="Symbol" w:hAnsi="Symbol"/>
      </w:rPr>
    </w:lvl>
    <w:lvl w:ilvl="7" w:tplc="08090003" w:tentative="1">
      <w:start w:val="1"/>
      <w:numFmt w:val="bullet"/>
      <w:lvlText w:val="o"/>
      <w:lvlJc w:val="left"/>
      <w:pPr>
        <w:ind w:left="6894" w:hanging="360"/>
      </w:pPr>
      <w:rPr>
        <w:rFonts w:hint="default" w:ascii="Courier New" w:hAnsi="Courier New" w:cs="Courier New"/>
      </w:rPr>
    </w:lvl>
    <w:lvl w:ilvl="8" w:tplc="08090005" w:tentative="1">
      <w:start w:val="1"/>
      <w:numFmt w:val="bullet"/>
      <w:lvlText w:val=""/>
      <w:lvlJc w:val="left"/>
      <w:pPr>
        <w:ind w:left="7614" w:hanging="360"/>
      </w:pPr>
      <w:rPr>
        <w:rFonts w:hint="default" w:ascii="Wingdings" w:hAnsi="Wingdings"/>
      </w:rPr>
    </w:lvl>
  </w:abstractNum>
  <w:abstractNum w:abstractNumId="28" w15:restartNumberingAfterBreak="0">
    <w:nsid w:val="58283F71"/>
    <w:multiLevelType w:val="hybridMultilevel"/>
    <w:tmpl w:val="3AE48FE8"/>
    <w:lvl w:ilvl="0" w:tplc="08090001">
      <w:start w:val="1"/>
      <w:numFmt w:val="bullet"/>
      <w:lvlText w:val=""/>
      <w:lvlJc w:val="left"/>
      <w:pPr>
        <w:ind w:left="1854" w:hanging="360"/>
      </w:pPr>
      <w:rPr>
        <w:rFonts w:hint="default" w:ascii="Symbol" w:hAnsi="Symbol"/>
      </w:rPr>
    </w:lvl>
    <w:lvl w:ilvl="1" w:tplc="08090003" w:tentative="1">
      <w:start w:val="1"/>
      <w:numFmt w:val="bullet"/>
      <w:lvlText w:val="o"/>
      <w:lvlJc w:val="left"/>
      <w:pPr>
        <w:ind w:left="2574" w:hanging="360"/>
      </w:pPr>
      <w:rPr>
        <w:rFonts w:hint="default" w:ascii="Courier New" w:hAnsi="Courier New" w:cs="Courier New"/>
      </w:rPr>
    </w:lvl>
    <w:lvl w:ilvl="2" w:tplc="08090005" w:tentative="1">
      <w:start w:val="1"/>
      <w:numFmt w:val="bullet"/>
      <w:lvlText w:val=""/>
      <w:lvlJc w:val="left"/>
      <w:pPr>
        <w:ind w:left="3294" w:hanging="360"/>
      </w:pPr>
      <w:rPr>
        <w:rFonts w:hint="default" w:ascii="Wingdings" w:hAnsi="Wingdings"/>
      </w:rPr>
    </w:lvl>
    <w:lvl w:ilvl="3" w:tplc="08090001" w:tentative="1">
      <w:start w:val="1"/>
      <w:numFmt w:val="bullet"/>
      <w:lvlText w:val=""/>
      <w:lvlJc w:val="left"/>
      <w:pPr>
        <w:ind w:left="4014" w:hanging="360"/>
      </w:pPr>
      <w:rPr>
        <w:rFonts w:hint="default" w:ascii="Symbol" w:hAnsi="Symbol"/>
      </w:rPr>
    </w:lvl>
    <w:lvl w:ilvl="4" w:tplc="08090003" w:tentative="1">
      <w:start w:val="1"/>
      <w:numFmt w:val="bullet"/>
      <w:lvlText w:val="o"/>
      <w:lvlJc w:val="left"/>
      <w:pPr>
        <w:ind w:left="4734" w:hanging="360"/>
      </w:pPr>
      <w:rPr>
        <w:rFonts w:hint="default" w:ascii="Courier New" w:hAnsi="Courier New" w:cs="Courier New"/>
      </w:rPr>
    </w:lvl>
    <w:lvl w:ilvl="5" w:tplc="08090005" w:tentative="1">
      <w:start w:val="1"/>
      <w:numFmt w:val="bullet"/>
      <w:lvlText w:val=""/>
      <w:lvlJc w:val="left"/>
      <w:pPr>
        <w:ind w:left="5454" w:hanging="360"/>
      </w:pPr>
      <w:rPr>
        <w:rFonts w:hint="default" w:ascii="Wingdings" w:hAnsi="Wingdings"/>
      </w:rPr>
    </w:lvl>
    <w:lvl w:ilvl="6" w:tplc="08090001" w:tentative="1">
      <w:start w:val="1"/>
      <w:numFmt w:val="bullet"/>
      <w:lvlText w:val=""/>
      <w:lvlJc w:val="left"/>
      <w:pPr>
        <w:ind w:left="6174" w:hanging="360"/>
      </w:pPr>
      <w:rPr>
        <w:rFonts w:hint="default" w:ascii="Symbol" w:hAnsi="Symbol"/>
      </w:rPr>
    </w:lvl>
    <w:lvl w:ilvl="7" w:tplc="08090003" w:tentative="1">
      <w:start w:val="1"/>
      <w:numFmt w:val="bullet"/>
      <w:lvlText w:val="o"/>
      <w:lvlJc w:val="left"/>
      <w:pPr>
        <w:ind w:left="6894" w:hanging="360"/>
      </w:pPr>
      <w:rPr>
        <w:rFonts w:hint="default" w:ascii="Courier New" w:hAnsi="Courier New" w:cs="Courier New"/>
      </w:rPr>
    </w:lvl>
    <w:lvl w:ilvl="8" w:tplc="08090005" w:tentative="1">
      <w:start w:val="1"/>
      <w:numFmt w:val="bullet"/>
      <w:lvlText w:val=""/>
      <w:lvlJc w:val="left"/>
      <w:pPr>
        <w:ind w:left="7614" w:hanging="360"/>
      </w:pPr>
      <w:rPr>
        <w:rFonts w:hint="default" w:ascii="Wingdings" w:hAnsi="Wingdings"/>
      </w:rPr>
    </w:lvl>
  </w:abstractNum>
  <w:abstractNum w:abstractNumId="29" w15:restartNumberingAfterBreak="0">
    <w:nsid w:val="58D22EBA"/>
    <w:multiLevelType w:val="hybridMultilevel"/>
    <w:tmpl w:val="853CDC16"/>
    <w:name w:val="TKAT numbering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5E122028"/>
    <w:multiLevelType w:val="hybridMultilevel"/>
    <w:tmpl w:val="8AA8B188"/>
    <w:lvl w:ilvl="0" w:tplc="08090001">
      <w:start w:val="1"/>
      <w:numFmt w:val="bullet"/>
      <w:lvlText w:val=""/>
      <w:lvlJc w:val="left"/>
      <w:pPr>
        <w:ind w:left="1854" w:hanging="360"/>
      </w:pPr>
      <w:rPr>
        <w:rFonts w:hint="default" w:ascii="Symbol" w:hAnsi="Symbol"/>
      </w:rPr>
    </w:lvl>
    <w:lvl w:ilvl="1" w:tplc="08090003" w:tentative="1">
      <w:start w:val="1"/>
      <w:numFmt w:val="bullet"/>
      <w:lvlText w:val="o"/>
      <w:lvlJc w:val="left"/>
      <w:pPr>
        <w:ind w:left="2574" w:hanging="360"/>
      </w:pPr>
      <w:rPr>
        <w:rFonts w:hint="default" w:ascii="Courier New" w:hAnsi="Courier New" w:cs="Courier New"/>
      </w:rPr>
    </w:lvl>
    <w:lvl w:ilvl="2" w:tplc="08090005" w:tentative="1">
      <w:start w:val="1"/>
      <w:numFmt w:val="bullet"/>
      <w:lvlText w:val=""/>
      <w:lvlJc w:val="left"/>
      <w:pPr>
        <w:ind w:left="3294" w:hanging="360"/>
      </w:pPr>
      <w:rPr>
        <w:rFonts w:hint="default" w:ascii="Wingdings" w:hAnsi="Wingdings"/>
      </w:rPr>
    </w:lvl>
    <w:lvl w:ilvl="3" w:tplc="08090001" w:tentative="1">
      <w:start w:val="1"/>
      <w:numFmt w:val="bullet"/>
      <w:lvlText w:val=""/>
      <w:lvlJc w:val="left"/>
      <w:pPr>
        <w:ind w:left="4014" w:hanging="360"/>
      </w:pPr>
      <w:rPr>
        <w:rFonts w:hint="default" w:ascii="Symbol" w:hAnsi="Symbol"/>
      </w:rPr>
    </w:lvl>
    <w:lvl w:ilvl="4" w:tplc="08090003" w:tentative="1">
      <w:start w:val="1"/>
      <w:numFmt w:val="bullet"/>
      <w:lvlText w:val="o"/>
      <w:lvlJc w:val="left"/>
      <w:pPr>
        <w:ind w:left="4734" w:hanging="360"/>
      </w:pPr>
      <w:rPr>
        <w:rFonts w:hint="default" w:ascii="Courier New" w:hAnsi="Courier New" w:cs="Courier New"/>
      </w:rPr>
    </w:lvl>
    <w:lvl w:ilvl="5" w:tplc="08090005" w:tentative="1">
      <w:start w:val="1"/>
      <w:numFmt w:val="bullet"/>
      <w:lvlText w:val=""/>
      <w:lvlJc w:val="left"/>
      <w:pPr>
        <w:ind w:left="5454" w:hanging="360"/>
      </w:pPr>
      <w:rPr>
        <w:rFonts w:hint="default" w:ascii="Wingdings" w:hAnsi="Wingdings"/>
      </w:rPr>
    </w:lvl>
    <w:lvl w:ilvl="6" w:tplc="08090001" w:tentative="1">
      <w:start w:val="1"/>
      <w:numFmt w:val="bullet"/>
      <w:lvlText w:val=""/>
      <w:lvlJc w:val="left"/>
      <w:pPr>
        <w:ind w:left="6174" w:hanging="360"/>
      </w:pPr>
      <w:rPr>
        <w:rFonts w:hint="default" w:ascii="Symbol" w:hAnsi="Symbol"/>
      </w:rPr>
    </w:lvl>
    <w:lvl w:ilvl="7" w:tplc="08090003" w:tentative="1">
      <w:start w:val="1"/>
      <w:numFmt w:val="bullet"/>
      <w:lvlText w:val="o"/>
      <w:lvlJc w:val="left"/>
      <w:pPr>
        <w:ind w:left="6894" w:hanging="360"/>
      </w:pPr>
      <w:rPr>
        <w:rFonts w:hint="default" w:ascii="Courier New" w:hAnsi="Courier New" w:cs="Courier New"/>
      </w:rPr>
    </w:lvl>
    <w:lvl w:ilvl="8" w:tplc="08090005" w:tentative="1">
      <w:start w:val="1"/>
      <w:numFmt w:val="bullet"/>
      <w:lvlText w:val=""/>
      <w:lvlJc w:val="left"/>
      <w:pPr>
        <w:ind w:left="7614" w:hanging="360"/>
      </w:pPr>
      <w:rPr>
        <w:rFonts w:hint="default" w:ascii="Wingdings" w:hAnsi="Wingdings"/>
      </w:rPr>
    </w:lvl>
  </w:abstractNum>
  <w:abstractNum w:abstractNumId="31" w15:restartNumberingAfterBreak="0">
    <w:nsid w:val="60FD27A8"/>
    <w:multiLevelType w:val="hybridMultilevel"/>
    <w:tmpl w:val="1EA038A6"/>
    <w:lvl w:ilvl="0" w:tplc="08090001">
      <w:start w:val="1"/>
      <w:numFmt w:val="bullet"/>
      <w:lvlText w:val=""/>
      <w:lvlJc w:val="left"/>
      <w:pPr>
        <w:ind w:left="1854" w:hanging="360"/>
      </w:pPr>
      <w:rPr>
        <w:rFonts w:hint="default" w:ascii="Symbol" w:hAnsi="Symbol"/>
      </w:rPr>
    </w:lvl>
    <w:lvl w:ilvl="1" w:tplc="08090003" w:tentative="1">
      <w:start w:val="1"/>
      <w:numFmt w:val="bullet"/>
      <w:lvlText w:val="o"/>
      <w:lvlJc w:val="left"/>
      <w:pPr>
        <w:ind w:left="2574" w:hanging="360"/>
      </w:pPr>
      <w:rPr>
        <w:rFonts w:hint="default" w:ascii="Courier New" w:hAnsi="Courier New" w:cs="Courier New"/>
      </w:rPr>
    </w:lvl>
    <w:lvl w:ilvl="2" w:tplc="08090005" w:tentative="1">
      <w:start w:val="1"/>
      <w:numFmt w:val="bullet"/>
      <w:lvlText w:val=""/>
      <w:lvlJc w:val="left"/>
      <w:pPr>
        <w:ind w:left="3294" w:hanging="360"/>
      </w:pPr>
      <w:rPr>
        <w:rFonts w:hint="default" w:ascii="Wingdings" w:hAnsi="Wingdings"/>
      </w:rPr>
    </w:lvl>
    <w:lvl w:ilvl="3" w:tplc="08090001" w:tentative="1">
      <w:start w:val="1"/>
      <w:numFmt w:val="bullet"/>
      <w:lvlText w:val=""/>
      <w:lvlJc w:val="left"/>
      <w:pPr>
        <w:ind w:left="4014" w:hanging="360"/>
      </w:pPr>
      <w:rPr>
        <w:rFonts w:hint="default" w:ascii="Symbol" w:hAnsi="Symbol"/>
      </w:rPr>
    </w:lvl>
    <w:lvl w:ilvl="4" w:tplc="08090003" w:tentative="1">
      <w:start w:val="1"/>
      <w:numFmt w:val="bullet"/>
      <w:lvlText w:val="o"/>
      <w:lvlJc w:val="left"/>
      <w:pPr>
        <w:ind w:left="4734" w:hanging="360"/>
      </w:pPr>
      <w:rPr>
        <w:rFonts w:hint="default" w:ascii="Courier New" w:hAnsi="Courier New" w:cs="Courier New"/>
      </w:rPr>
    </w:lvl>
    <w:lvl w:ilvl="5" w:tplc="08090005" w:tentative="1">
      <w:start w:val="1"/>
      <w:numFmt w:val="bullet"/>
      <w:lvlText w:val=""/>
      <w:lvlJc w:val="left"/>
      <w:pPr>
        <w:ind w:left="5454" w:hanging="360"/>
      </w:pPr>
      <w:rPr>
        <w:rFonts w:hint="default" w:ascii="Wingdings" w:hAnsi="Wingdings"/>
      </w:rPr>
    </w:lvl>
    <w:lvl w:ilvl="6" w:tplc="08090001" w:tentative="1">
      <w:start w:val="1"/>
      <w:numFmt w:val="bullet"/>
      <w:lvlText w:val=""/>
      <w:lvlJc w:val="left"/>
      <w:pPr>
        <w:ind w:left="6174" w:hanging="360"/>
      </w:pPr>
      <w:rPr>
        <w:rFonts w:hint="default" w:ascii="Symbol" w:hAnsi="Symbol"/>
      </w:rPr>
    </w:lvl>
    <w:lvl w:ilvl="7" w:tplc="08090003" w:tentative="1">
      <w:start w:val="1"/>
      <w:numFmt w:val="bullet"/>
      <w:lvlText w:val="o"/>
      <w:lvlJc w:val="left"/>
      <w:pPr>
        <w:ind w:left="6894" w:hanging="360"/>
      </w:pPr>
      <w:rPr>
        <w:rFonts w:hint="default" w:ascii="Courier New" w:hAnsi="Courier New" w:cs="Courier New"/>
      </w:rPr>
    </w:lvl>
    <w:lvl w:ilvl="8" w:tplc="08090005" w:tentative="1">
      <w:start w:val="1"/>
      <w:numFmt w:val="bullet"/>
      <w:lvlText w:val=""/>
      <w:lvlJc w:val="left"/>
      <w:pPr>
        <w:ind w:left="7614" w:hanging="360"/>
      </w:pPr>
      <w:rPr>
        <w:rFonts w:hint="default" w:ascii="Wingdings" w:hAnsi="Wingdings"/>
      </w:rPr>
    </w:lvl>
  </w:abstractNum>
  <w:abstractNum w:abstractNumId="32" w15:restartNumberingAfterBreak="0">
    <w:nsid w:val="610013AC"/>
    <w:multiLevelType w:val="hybridMultilevel"/>
    <w:tmpl w:val="B98A89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61B65D70"/>
    <w:multiLevelType w:val="hybridMultilevel"/>
    <w:tmpl w:val="A7FA936E"/>
    <w:name w:val="TKAT numbering22222222222222"/>
    <w:lvl w:ilvl="0" w:tplc="08090001">
      <w:start w:val="1"/>
      <w:numFmt w:val="bullet"/>
      <w:lvlText w:val=""/>
      <w:lvlJc w:val="left"/>
      <w:pPr>
        <w:ind w:left="1854" w:hanging="360"/>
      </w:pPr>
      <w:rPr>
        <w:rFonts w:hint="default" w:ascii="Symbol" w:hAnsi="Symbol"/>
      </w:rPr>
    </w:lvl>
    <w:lvl w:ilvl="1" w:tplc="08090003" w:tentative="1">
      <w:start w:val="1"/>
      <w:numFmt w:val="bullet"/>
      <w:lvlText w:val="o"/>
      <w:lvlJc w:val="left"/>
      <w:pPr>
        <w:ind w:left="2574" w:hanging="360"/>
      </w:pPr>
      <w:rPr>
        <w:rFonts w:hint="default" w:ascii="Courier New" w:hAnsi="Courier New" w:cs="Courier New"/>
      </w:rPr>
    </w:lvl>
    <w:lvl w:ilvl="2" w:tplc="08090005" w:tentative="1">
      <w:start w:val="1"/>
      <w:numFmt w:val="bullet"/>
      <w:lvlText w:val=""/>
      <w:lvlJc w:val="left"/>
      <w:pPr>
        <w:ind w:left="3294" w:hanging="360"/>
      </w:pPr>
      <w:rPr>
        <w:rFonts w:hint="default" w:ascii="Wingdings" w:hAnsi="Wingdings"/>
      </w:rPr>
    </w:lvl>
    <w:lvl w:ilvl="3" w:tplc="08090001" w:tentative="1">
      <w:start w:val="1"/>
      <w:numFmt w:val="bullet"/>
      <w:lvlText w:val=""/>
      <w:lvlJc w:val="left"/>
      <w:pPr>
        <w:ind w:left="4014" w:hanging="360"/>
      </w:pPr>
      <w:rPr>
        <w:rFonts w:hint="default" w:ascii="Symbol" w:hAnsi="Symbol"/>
      </w:rPr>
    </w:lvl>
    <w:lvl w:ilvl="4" w:tplc="08090003" w:tentative="1">
      <w:start w:val="1"/>
      <w:numFmt w:val="bullet"/>
      <w:lvlText w:val="o"/>
      <w:lvlJc w:val="left"/>
      <w:pPr>
        <w:ind w:left="4734" w:hanging="360"/>
      </w:pPr>
      <w:rPr>
        <w:rFonts w:hint="default" w:ascii="Courier New" w:hAnsi="Courier New" w:cs="Courier New"/>
      </w:rPr>
    </w:lvl>
    <w:lvl w:ilvl="5" w:tplc="08090005" w:tentative="1">
      <w:start w:val="1"/>
      <w:numFmt w:val="bullet"/>
      <w:lvlText w:val=""/>
      <w:lvlJc w:val="left"/>
      <w:pPr>
        <w:ind w:left="5454" w:hanging="360"/>
      </w:pPr>
      <w:rPr>
        <w:rFonts w:hint="default" w:ascii="Wingdings" w:hAnsi="Wingdings"/>
      </w:rPr>
    </w:lvl>
    <w:lvl w:ilvl="6" w:tplc="08090001" w:tentative="1">
      <w:start w:val="1"/>
      <w:numFmt w:val="bullet"/>
      <w:lvlText w:val=""/>
      <w:lvlJc w:val="left"/>
      <w:pPr>
        <w:ind w:left="6174" w:hanging="360"/>
      </w:pPr>
      <w:rPr>
        <w:rFonts w:hint="default" w:ascii="Symbol" w:hAnsi="Symbol"/>
      </w:rPr>
    </w:lvl>
    <w:lvl w:ilvl="7" w:tplc="08090003" w:tentative="1">
      <w:start w:val="1"/>
      <w:numFmt w:val="bullet"/>
      <w:lvlText w:val="o"/>
      <w:lvlJc w:val="left"/>
      <w:pPr>
        <w:ind w:left="6894" w:hanging="360"/>
      </w:pPr>
      <w:rPr>
        <w:rFonts w:hint="default" w:ascii="Courier New" w:hAnsi="Courier New" w:cs="Courier New"/>
      </w:rPr>
    </w:lvl>
    <w:lvl w:ilvl="8" w:tplc="08090005" w:tentative="1">
      <w:start w:val="1"/>
      <w:numFmt w:val="bullet"/>
      <w:lvlText w:val=""/>
      <w:lvlJc w:val="left"/>
      <w:pPr>
        <w:ind w:left="7614" w:hanging="360"/>
      </w:pPr>
      <w:rPr>
        <w:rFonts w:hint="default" w:ascii="Wingdings" w:hAnsi="Wingdings"/>
      </w:rPr>
    </w:lvl>
  </w:abstractNum>
  <w:abstractNum w:abstractNumId="34" w15:restartNumberingAfterBreak="0">
    <w:nsid w:val="65F1288F"/>
    <w:multiLevelType w:val="hybridMultilevel"/>
    <w:tmpl w:val="4BB24C9A"/>
    <w:lvl w:ilvl="0" w:tplc="08090001">
      <w:start w:val="1"/>
      <w:numFmt w:val="bullet"/>
      <w:lvlText w:val=""/>
      <w:lvlJc w:val="left"/>
      <w:pPr>
        <w:ind w:left="1854" w:hanging="360"/>
      </w:pPr>
      <w:rPr>
        <w:rFonts w:hint="default" w:ascii="Symbol" w:hAnsi="Symbol"/>
      </w:rPr>
    </w:lvl>
    <w:lvl w:ilvl="1" w:tplc="08090003" w:tentative="1">
      <w:start w:val="1"/>
      <w:numFmt w:val="bullet"/>
      <w:lvlText w:val="o"/>
      <w:lvlJc w:val="left"/>
      <w:pPr>
        <w:ind w:left="2574" w:hanging="360"/>
      </w:pPr>
      <w:rPr>
        <w:rFonts w:hint="default" w:ascii="Courier New" w:hAnsi="Courier New" w:cs="Courier New"/>
      </w:rPr>
    </w:lvl>
    <w:lvl w:ilvl="2" w:tplc="08090005" w:tentative="1">
      <w:start w:val="1"/>
      <w:numFmt w:val="bullet"/>
      <w:lvlText w:val=""/>
      <w:lvlJc w:val="left"/>
      <w:pPr>
        <w:ind w:left="3294" w:hanging="360"/>
      </w:pPr>
      <w:rPr>
        <w:rFonts w:hint="default" w:ascii="Wingdings" w:hAnsi="Wingdings"/>
      </w:rPr>
    </w:lvl>
    <w:lvl w:ilvl="3" w:tplc="08090001" w:tentative="1">
      <w:start w:val="1"/>
      <w:numFmt w:val="bullet"/>
      <w:lvlText w:val=""/>
      <w:lvlJc w:val="left"/>
      <w:pPr>
        <w:ind w:left="4014" w:hanging="360"/>
      </w:pPr>
      <w:rPr>
        <w:rFonts w:hint="default" w:ascii="Symbol" w:hAnsi="Symbol"/>
      </w:rPr>
    </w:lvl>
    <w:lvl w:ilvl="4" w:tplc="08090003" w:tentative="1">
      <w:start w:val="1"/>
      <w:numFmt w:val="bullet"/>
      <w:lvlText w:val="o"/>
      <w:lvlJc w:val="left"/>
      <w:pPr>
        <w:ind w:left="4734" w:hanging="360"/>
      </w:pPr>
      <w:rPr>
        <w:rFonts w:hint="default" w:ascii="Courier New" w:hAnsi="Courier New" w:cs="Courier New"/>
      </w:rPr>
    </w:lvl>
    <w:lvl w:ilvl="5" w:tplc="08090005" w:tentative="1">
      <w:start w:val="1"/>
      <w:numFmt w:val="bullet"/>
      <w:lvlText w:val=""/>
      <w:lvlJc w:val="left"/>
      <w:pPr>
        <w:ind w:left="5454" w:hanging="360"/>
      </w:pPr>
      <w:rPr>
        <w:rFonts w:hint="default" w:ascii="Wingdings" w:hAnsi="Wingdings"/>
      </w:rPr>
    </w:lvl>
    <w:lvl w:ilvl="6" w:tplc="08090001" w:tentative="1">
      <w:start w:val="1"/>
      <w:numFmt w:val="bullet"/>
      <w:lvlText w:val=""/>
      <w:lvlJc w:val="left"/>
      <w:pPr>
        <w:ind w:left="6174" w:hanging="360"/>
      </w:pPr>
      <w:rPr>
        <w:rFonts w:hint="default" w:ascii="Symbol" w:hAnsi="Symbol"/>
      </w:rPr>
    </w:lvl>
    <w:lvl w:ilvl="7" w:tplc="08090003" w:tentative="1">
      <w:start w:val="1"/>
      <w:numFmt w:val="bullet"/>
      <w:lvlText w:val="o"/>
      <w:lvlJc w:val="left"/>
      <w:pPr>
        <w:ind w:left="6894" w:hanging="360"/>
      </w:pPr>
      <w:rPr>
        <w:rFonts w:hint="default" w:ascii="Courier New" w:hAnsi="Courier New" w:cs="Courier New"/>
      </w:rPr>
    </w:lvl>
    <w:lvl w:ilvl="8" w:tplc="08090005" w:tentative="1">
      <w:start w:val="1"/>
      <w:numFmt w:val="bullet"/>
      <w:lvlText w:val=""/>
      <w:lvlJc w:val="left"/>
      <w:pPr>
        <w:ind w:left="7614" w:hanging="360"/>
      </w:pPr>
      <w:rPr>
        <w:rFonts w:hint="default" w:ascii="Wingdings" w:hAnsi="Wingdings"/>
      </w:rPr>
    </w:lvl>
  </w:abstractNum>
  <w:abstractNum w:abstractNumId="35" w15:restartNumberingAfterBreak="0">
    <w:nsid w:val="66AC1896"/>
    <w:multiLevelType w:val="hybridMultilevel"/>
    <w:tmpl w:val="C7D85BF0"/>
    <w:lvl w:ilvl="0" w:tplc="08090001">
      <w:start w:val="1"/>
      <w:numFmt w:val="bullet"/>
      <w:lvlText w:val=""/>
      <w:lvlJc w:val="left"/>
      <w:pPr>
        <w:ind w:left="1854" w:hanging="360"/>
      </w:pPr>
      <w:rPr>
        <w:rFonts w:hint="default" w:ascii="Symbol" w:hAnsi="Symbol"/>
      </w:rPr>
    </w:lvl>
    <w:lvl w:ilvl="1" w:tplc="08090003" w:tentative="1">
      <w:start w:val="1"/>
      <w:numFmt w:val="bullet"/>
      <w:lvlText w:val="o"/>
      <w:lvlJc w:val="left"/>
      <w:pPr>
        <w:ind w:left="2574" w:hanging="360"/>
      </w:pPr>
      <w:rPr>
        <w:rFonts w:hint="default" w:ascii="Courier New" w:hAnsi="Courier New" w:cs="Courier New"/>
      </w:rPr>
    </w:lvl>
    <w:lvl w:ilvl="2" w:tplc="08090005" w:tentative="1">
      <w:start w:val="1"/>
      <w:numFmt w:val="bullet"/>
      <w:lvlText w:val=""/>
      <w:lvlJc w:val="left"/>
      <w:pPr>
        <w:ind w:left="3294" w:hanging="360"/>
      </w:pPr>
      <w:rPr>
        <w:rFonts w:hint="default" w:ascii="Wingdings" w:hAnsi="Wingdings"/>
      </w:rPr>
    </w:lvl>
    <w:lvl w:ilvl="3" w:tplc="08090001" w:tentative="1">
      <w:start w:val="1"/>
      <w:numFmt w:val="bullet"/>
      <w:lvlText w:val=""/>
      <w:lvlJc w:val="left"/>
      <w:pPr>
        <w:ind w:left="4014" w:hanging="360"/>
      </w:pPr>
      <w:rPr>
        <w:rFonts w:hint="default" w:ascii="Symbol" w:hAnsi="Symbol"/>
      </w:rPr>
    </w:lvl>
    <w:lvl w:ilvl="4" w:tplc="08090003" w:tentative="1">
      <w:start w:val="1"/>
      <w:numFmt w:val="bullet"/>
      <w:lvlText w:val="o"/>
      <w:lvlJc w:val="left"/>
      <w:pPr>
        <w:ind w:left="4734" w:hanging="360"/>
      </w:pPr>
      <w:rPr>
        <w:rFonts w:hint="default" w:ascii="Courier New" w:hAnsi="Courier New" w:cs="Courier New"/>
      </w:rPr>
    </w:lvl>
    <w:lvl w:ilvl="5" w:tplc="08090005" w:tentative="1">
      <w:start w:val="1"/>
      <w:numFmt w:val="bullet"/>
      <w:lvlText w:val=""/>
      <w:lvlJc w:val="left"/>
      <w:pPr>
        <w:ind w:left="5454" w:hanging="360"/>
      </w:pPr>
      <w:rPr>
        <w:rFonts w:hint="default" w:ascii="Wingdings" w:hAnsi="Wingdings"/>
      </w:rPr>
    </w:lvl>
    <w:lvl w:ilvl="6" w:tplc="08090001" w:tentative="1">
      <w:start w:val="1"/>
      <w:numFmt w:val="bullet"/>
      <w:lvlText w:val=""/>
      <w:lvlJc w:val="left"/>
      <w:pPr>
        <w:ind w:left="6174" w:hanging="360"/>
      </w:pPr>
      <w:rPr>
        <w:rFonts w:hint="default" w:ascii="Symbol" w:hAnsi="Symbol"/>
      </w:rPr>
    </w:lvl>
    <w:lvl w:ilvl="7" w:tplc="08090003" w:tentative="1">
      <w:start w:val="1"/>
      <w:numFmt w:val="bullet"/>
      <w:lvlText w:val="o"/>
      <w:lvlJc w:val="left"/>
      <w:pPr>
        <w:ind w:left="6894" w:hanging="360"/>
      </w:pPr>
      <w:rPr>
        <w:rFonts w:hint="default" w:ascii="Courier New" w:hAnsi="Courier New" w:cs="Courier New"/>
      </w:rPr>
    </w:lvl>
    <w:lvl w:ilvl="8" w:tplc="08090005" w:tentative="1">
      <w:start w:val="1"/>
      <w:numFmt w:val="bullet"/>
      <w:lvlText w:val=""/>
      <w:lvlJc w:val="left"/>
      <w:pPr>
        <w:ind w:left="7614" w:hanging="360"/>
      </w:pPr>
      <w:rPr>
        <w:rFonts w:hint="default" w:ascii="Wingdings" w:hAnsi="Wingdings"/>
      </w:rPr>
    </w:lvl>
  </w:abstractNum>
  <w:abstractNum w:abstractNumId="36" w15:restartNumberingAfterBreak="0">
    <w:nsid w:val="67503987"/>
    <w:multiLevelType w:val="hybridMultilevel"/>
    <w:tmpl w:val="82F677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689C71E4"/>
    <w:multiLevelType w:val="hybridMultilevel"/>
    <w:tmpl w:val="06FEC1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72224804"/>
    <w:multiLevelType w:val="hybridMultilevel"/>
    <w:tmpl w:val="2610AF20"/>
    <w:lvl w:ilvl="0" w:tplc="08090001">
      <w:start w:val="1"/>
      <w:numFmt w:val="bullet"/>
      <w:lvlText w:val=""/>
      <w:lvlJc w:val="left"/>
      <w:pPr>
        <w:ind w:left="1854" w:hanging="360"/>
      </w:pPr>
      <w:rPr>
        <w:rFonts w:hint="default" w:ascii="Symbol" w:hAnsi="Symbol"/>
      </w:rPr>
    </w:lvl>
    <w:lvl w:ilvl="1" w:tplc="08090003" w:tentative="1">
      <w:start w:val="1"/>
      <w:numFmt w:val="bullet"/>
      <w:lvlText w:val="o"/>
      <w:lvlJc w:val="left"/>
      <w:pPr>
        <w:ind w:left="2574" w:hanging="360"/>
      </w:pPr>
      <w:rPr>
        <w:rFonts w:hint="default" w:ascii="Courier New" w:hAnsi="Courier New" w:cs="Courier New"/>
      </w:rPr>
    </w:lvl>
    <w:lvl w:ilvl="2" w:tplc="08090005" w:tentative="1">
      <w:start w:val="1"/>
      <w:numFmt w:val="bullet"/>
      <w:lvlText w:val=""/>
      <w:lvlJc w:val="left"/>
      <w:pPr>
        <w:ind w:left="3294" w:hanging="360"/>
      </w:pPr>
      <w:rPr>
        <w:rFonts w:hint="default" w:ascii="Wingdings" w:hAnsi="Wingdings"/>
      </w:rPr>
    </w:lvl>
    <w:lvl w:ilvl="3" w:tplc="08090001" w:tentative="1">
      <w:start w:val="1"/>
      <w:numFmt w:val="bullet"/>
      <w:lvlText w:val=""/>
      <w:lvlJc w:val="left"/>
      <w:pPr>
        <w:ind w:left="4014" w:hanging="360"/>
      </w:pPr>
      <w:rPr>
        <w:rFonts w:hint="default" w:ascii="Symbol" w:hAnsi="Symbol"/>
      </w:rPr>
    </w:lvl>
    <w:lvl w:ilvl="4" w:tplc="08090003" w:tentative="1">
      <w:start w:val="1"/>
      <w:numFmt w:val="bullet"/>
      <w:lvlText w:val="o"/>
      <w:lvlJc w:val="left"/>
      <w:pPr>
        <w:ind w:left="4734" w:hanging="360"/>
      </w:pPr>
      <w:rPr>
        <w:rFonts w:hint="default" w:ascii="Courier New" w:hAnsi="Courier New" w:cs="Courier New"/>
      </w:rPr>
    </w:lvl>
    <w:lvl w:ilvl="5" w:tplc="08090005" w:tentative="1">
      <w:start w:val="1"/>
      <w:numFmt w:val="bullet"/>
      <w:lvlText w:val=""/>
      <w:lvlJc w:val="left"/>
      <w:pPr>
        <w:ind w:left="5454" w:hanging="360"/>
      </w:pPr>
      <w:rPr>
        <w:rFonts w:hint="default" w:ascii="Wingdings" w:hAnsi="Wingdings"/>
      </w:rPr>
    </w:lvl>
    <w:lvl w:ilvl="6" w:tplc="08090001" w:tentative="1">
      <w:start w:val="1"/>
      <w:numFmt w:val="bullet"/>
      <w:lvlText w:val=""/>
      <w:lvlJc w:val="left"/>
      <w:pPr>
        <w:ind w:left="6174" w:hanging="360"/>
      </w:pPr>
      <w:rPr>
        <w:rFonts w:hint="default" w:ascii="Symbol" w:hAnsi="Symbol"/>
      </w:rPr>
    </w:lvl>
    <w:lvl w:ilvl="7" w:tplc="08090003" w:tentative="1">
      <w:start w:val="1"/>
      <w:numFmt w:val="bullet"/>
      <w:lvlText w:val="o"/>
      <w:lvlJc w:val="left"/>
      <w:pPr>
        <w:ind w:left="6894" w:hanging="360"/>
      </w:pPr>
      <w:rPr>
        <w:rFonts w:hint="default" w:ascii="Courier New" w:hAnsi="Courier New" w:cs="Courier New"/>
      </w:rPr>
    </w:lvl>
    <w:lvl w:ilvl="8" w:tplc="08090005" w:tentative="1">
      <w:start w:val="1"/>
      <w:numFmt w:val="bullet"/>
      <w:lvlText w:val=""/>
      <w:lvlJc w:val="left"/>
      <w:pPr>
        <w:ind w:left="7614" w:hanging="360"/>
      </w:pPr>
      <w:rPr>
        <w:rFonts w:hint="default" w:ascii="Wingdings" w:hAnsi="Wingdings"/>
      </w:rPr>
    </w:lvl>
  </w:abstractNum>
  <w:abstractNum w:abstractNumId="39" w15:restartNumberingAfterBreak="0">
    <w:nsid w:val="73543254"/>
    <w:multiLevelType w:val="hybridMultilevel"/>
    <w:tmpl w:val="EA0A2512"/>
    <w:lvl w:ilvl="0" w:tplc="08090001">
      <w:start w:val="1"/>
      <w:numFmt w:val="bullet"/>
      <w:lvlText w:val=""/>
      <w:lvlJc w:val="left"/>
      <w:pPr>
        <w:ind w:left="1854" w:hanging="360"/>
      </w:pPr>
      <w:rPr>
        <w:rFonts w:hint="default" w:ascii="Symbol" w:hAnsi="Symbol"/>
      </w:rPr>
    </w:lvl>
    <w:lvl w:ilvl="1" w:tplc="08090003" w:tentative="1">
      <w:start w:val="1"/>
      <w:numFmt w:val="bullet"/>
      <w:lvlText w:val="o"/>
      <w:lvlJc w:val="left"/>
      <w:pPr>
        <w:ind w:left="2574" w:hanging="360"/>
      </w:pPr>
      <w:rPr>
        <w:rFonts w:hint="default" w:ascii="Courier New" w:hAnsi="Courier New" w:cs="Courier New"/>
      </w:rPr>
    </w:lvl>
    <w:lvl w:ilvl="2" w:tplc="08090005" w:tentative="1">
      <w:start w:val="1"/>
      <w:numFmt w:val="bullet"/>
      <w:lvlText w:val=""/>
      <w:lvlJc w:val="left"/>
      <w:pPr>
        <w:ind w:left="3294" w:hanging="360"/>
      </w:pPr>
      <w:rPr>
        <w:rFonts w:hint="default" w:ascii="Wingdings" w:hAnsi="Wingdings"/>
      </w:rPr>
    </w:lvl>
    <w:lvl w:ilvl="3" w:tplc="08090001" w:tentative="1">
      <w:start w:val="1"/>
      <w:numFmt w:val="bullet"/>
      <w:lvlText w:val=""/>
      <w:lvlJc w:val="left"/>
      <w:pPr>
        <w:ind w:left="4014" w:hanging="360"/>
      </w:pPr>
      <w:rPr>
        <w:rFonts w:hint="default" w:ascii="Symbol" w:hAnsi="Symbol"/>
      </w:rPr>
    </w:lvl>
    <w:lvl w:ilvl="4" w:tplc="08090003" w:tentative="1">
      <w:start w:val="1"/>
      <w:numFmt w:val="bullet"/>
      <w:lvlText w:val="o"/>
      <w:lvlJc w:val="left"/>
      <w:pPr>
        <w:ind w:left="4734" w:hanging="360"/>
      </w:pPr>
      <w:rPr>
        <w:rFonts w:hint="default" w:ascii="Courier New" w:hAnsi="Courier New" w:cs="Courier New"/>
      </w:rPr>
    </w:lvl>
    <w:lvl w:ilvl="5" w:tplc="08090005" w:tentative="1">
      <w:start w:val="1"/>
      <w:numFmt w:val="bullet"/>
      <w:lvlText w:val=""/>
      <w:lvlJc w:val="left"/>
      <w:pPr>
        <w:ind w:left="5454" w:hanging="360"/>
      </w:pPr>
      <w:rPr>
        <w:rFonts w:hint="default" w:ascii="Wingdings" w:hAnsi="Wingdings"/>
      </w:rPr>
    </w:lvl>
    <w:lvl w:ilvl="6" w:tplc="08090001" w:tentative="1">
      <w:start w:val="1"/>
      <w:numFmt w:val="bullet"/>
      <w:lvlText w:val=""/>
      <w:lvlJc w:val="left"/>
      <w:pPr>
        <w:ind w:left="6174" w:hanging="360"/>
      </w:pPr>
      <w:rPr>
        <w:rFonts w:hint="default" w:ascii="Symbol" w:hAnsi="Symbol"/>
      </w:rPr>
    </w:lvl>
    <w:lvl w:ilvl="7" w:tplc="08090003" w:tentative="1">
      <w:start w:val="1"/>
      <w:numFmt w:val="bullet"/>
      <w:lvlText w:val="o"/>
      <w:lvlJc w:val="left"/>
      <w:pPr>
        <w:ind w:left="6894" w:hanging="360"/>
      </w:pPr>
      <w:rPr>
        <w:rFonts w:hint="default" w:ascii="Courier New" w:hAnsi="Courier New" w:cs="Courier New"/>
      </w:rPr>
    </w:lvl>
    <w:lvl w:ilvl="8" w:tplc="08090005" w:tentative="1">
      <w:start w:val="1"/>
      <w:numFmt w:val="bullet"/>
      <w:lvlText w:val=""/>
      <w:lvlJc w:val="left"/>
      <w:pPr>
        <w:ind w:left="7614" w:hanging="360"/>
      </w:pPr>
      <w:rPr>
        <w:rFonts w:hint="default" w:ascii="Wingdings" w:hAnsi="Wingdings"/>
      </w:rPr>
    </w:lvl>
  </w:abstractNum>
  <w:abstractNum w:abstractNumId="40" w15:restartNumberingAfterBreak="0">
    <w:nsid w:val="7E4A34DC"/>
    <w:multiLevelType w:val="hybridMultilevel"/>
    <w:tmpl w:val="2B62BEC2"/>
    <w:lvl w:ilvl="0" w:tplc="08090001">
      <w:start w:val="1"/>
      <w:numFmt w:val="bullet"/>
      <w:lvlText w:val=""/>
      <w:lvlJc w:val="left"/>
      <w:pPr>
        <w:ind w:left="1854" w:hanging="360"/>
      </w:pPr>
      <w:rPr>
        <w:rFonts w:hint="default" w:ascii="Symbol" w:hAnsi="Symbol"/>
      </w:rPr>
    </w:lvl>
    <w:lvl w:ilvl="1" w:tplc="08090003" w:tentative="1">
      <w:start w:val="1"/>
      <w:numFmt w:val="bullet"/>
      <w:lvlText w:val="o"/>
      <w:lvlJc w:val="left"/>
      <w:pPr>
        <w:ind w:left="2574" w:hanging="360"/>
      </w:pPr>
      <w:rPr>
        <w:rFonts w:hint="default" w:ascii="Courier New" w:hAnsi="Courier New" w:cs="Courier New"/>
      </w:rPr>
    </w:lvl>
    <w:lvl w:ilvl="2" w:tplc="08090005" w:tentative="1">
      <w:start w:val="1"/>
      <w:numFmt w:val="bullet"/>
      <w:lvlText w:val=""/>
      <w:lvlJc w:val="left"/>
      <w:pPr>
        <w:ind w:left="3294" w:hanging="360"/>
      </w:pPr>
      <w:rPr>
        <w:rFonts w:hint="default" w:ascii="Wingdings" w:hAnsi="Wingdings"/>
      </w:rPr>
    </w:lvl>
    <w:lvl w:ilvl="3" w:tplc="08090001" w:tentative="1">
      <w:start w:val="1"/>
      <w:numFmt w:val="bullet"/>
      <w:lvlText w:val=""/>
      <w:lvlJc w:val="left"/>
      <w:pPr>
        <w:ind w:left="4014" w:hanging="360"/>
      </w:pPr>
      <w:rPr>
        <w:rFonts w:hint="default" w:ascii="Symbol" w:hAnsi="Symbol"/>
      </w:rPr>
    </w:lvl>
    <w:lvl w:ilvl="4" w:tplc="08090003" w:tentative="1">
      <w:start w:val="1"/>
      <w:numFmt w:val="bullet"/>
      <w:lvlText w:val="o"/>
      <w:lvlJc w:val="left"/>
      <w:pPr>
        <w:ind w:left="4734" w:hanging="360"/>
      </w:pPr>
      <w:rPr>
        <w:rFonts w:hint="default" w:ascii="Courier New" w:hAnsi="Courier New" w:cs="Courier New"/>
      </w:rPr>
    </w:lvl>
    <w:lvl w:ilvl="5" w:tplc="08090005" w:tentative="1">
      <w:start w:val="1"/>
      <w:numFmt w:val="bullet"/>
      <w:lvlText w:val=""/>
      <w:lvlJc w:val="left"/>
      <w:pPr>
        <w:ind w:left="5454" w:hanging="360"/>
      </w:pPr>
      <w:rPr>
        <w:rFonts w:hint="default" w:ascii="Wingdings" w:hAnsi="Wingdings"/>
      </w:rPr>
    </w:lvl>
    <w:lvl w:ilvl="6" w:tplc="08090001" w:tentative="1">
      <w:start w:val="1"/>
      <w:numFmt w:val="bullet"/>
      <w:lvlText w:val=""/>
      <w:lvlJc w:val="left"/>
      <w:pPr>
        <w:ind w:left="6174" w:hanging="360"/>
      </w:pPr>
      <w:rPr>
        <w:rFonts w:hint="default" w:ascii="Symbol" w:hAnsi="Symbol"/>
      </w:rPr>
    </w:lvl>
    <w:lvl w:ilvl="7" w:tplc="08090003" w:tentative="1">
      <w:start w:val="1"/>
      <w:numFmt w:val="bullet"/>
      <w:lvlText w:val="o"/>
      <w:lvlJc w:val="left"/>
      <w:pPr>
        <w:ind w:left="6894" w:hanging="360"/>
      </w:pPr>
      <w:rPr>
        <w:rFonts w:hint="default" w:ascii="Courier New" w:hAnsi="Courier New" w:cs="Courier New"/>
      </w:rPr>
    </w:lvl>
    <w:lvl w:ilvl="8" w:tplc="08090005" w:tentative="1">
      <w:start w:val="1"/>
      <w:numFmt w:val="bullet"/>
      <w:lvlText w:val=""/>
      <w:lvlJc w:val="left"/>
      <w:pPr>
        <w:ind w:left="7614" w:hanging="360"/>
      </w:pPr>
      <w:rPr>
        <w:rFonts w:hint="default" w:ascii="Wingdings" w:hAnsi="Wingdings"/>
      </w:rPr>
    </w:lvl>
  </w:abstractNum>
  <w:abstractNum w:abstractNumId="41" w15:restartNumberingAfterBreak="0">
    <w:nsid w:val="7FE9730B"/>
    <w:multiLevelType w:val="hybridMultilevel"/>
    <w:tmpl w:val="8390CC8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num w:numId="1">
    <w:abstractNumId w:val="0"/>
  </w:num>
  <w:num w:numId="2">
    <w:abstractNumId w:val="0"/>
    <w:lvlOverride w:ilvl="0">
      <w:lvl w:ilvl="0">
        <w:start w:val="1"/>
        <w:numFmt w:val="decimal"/>
        <w:pStyle w:val="Heading1"/>
        <w:lvlText w:val="%1."/>
        <w:lvlJc w:val="left"/>
        <w:pPr>
          <w:tabs>
            <w:tab w:val="num" w:pos="1134"/>
          </w:tabs>
          <w:ind w:left="1134" w:hanging="1134"/>
        </w:pPr>
        <w:rPr>
          <w:rFonts w:hint="default" w:ascii="Calibri" w:hAnsi="Calibri"/>
          <w:b w:val="0"/>
          <w:i w:val="0"/>
          <w:caps w:val="0"/>
          <w:strike w:val="0"/>
          <w:dstrike w:val="0"/>
          <w:vanish w:val="0"/>
          <w:color w:val="0099CC"/>
          <w:sz w:val="32"/>
          <w:vertAlign w:val="baseline"/>
        </w:rPr>
      </w:lvl>
    </w:lvlOverride>
    <w:lvlOverride w:ilvl="1">
      <w:lvl w:ilvl="1">
        <w:start w:val="1"/>
        <w:numFmt w:val="decimal"/>
        <w:pStyle w:val="Heading2"/>
        <w:lvlText w:val="%1.%2"/>
        <w:lvlJc w:val="left"/>
        <w:pPr>
          <w:tabs>
            <w:tab w:val="num" w:pos="1134"/>
          </w:tabs>
          <w:ind w:left="1134" w:hanging="1134"/>
        </w:pPr>
        <w:rPr>
          <w:rFonts w:hint="default"/>
        </w:rPr>
      </w:lvl>
    </w:lvlOverride>
    <w:lvlOverride w:ilvl="2">
      <w:lvl w:ilvl="2">
        <w:start w:val="1"/>
        <w:numFmt w:val="decimal"/>
        <w:pStyle w:val="Heading3"/>
        <w:lvlText w:val="%1.%2.%3"/>
        <w:lvlJc w:val="left"/>
        <w:pPr>
          <w:tabs>
            <w:tab w:val="num" w:pos="1134"/>
          </w:tabs>
          <w:ind w:left="1134" w:hanging="1134"/>
        </w:pPr>
        <w:rPr>
          <w:rFonts w:hint="default"/>
        </w:rPr>
      </w:lvl>
    </w:lvlOverride>
    <w:lvlOverride w:ilvl="3">
      <w:lvl w:ilvl="3">
        <w:start w:val="1"/>
        <w:numFmt w:val="decimal"/>
        <w:pStyle w:val="Heading4"/>
        <w:lvlText w:val="%1.%2.%3.%4"/>
        <w:lvlJc w:val="left"/>
        <w:pPr>
          <w:tabs>
            <w:tab w:val="num" w:pos="1134"/>
          </w:tabs>
          <w:ind w:left="1134" w:hanging="1134"/>
        </w:pPr>
        <w:rPr>
          <w:rFonts w:hint="default"/>
        </w:rPr>
      </w:lvl>
    </w:lvlOverride>
    <w:lvlOverride w:ilvl="4">
      <w:lvl w:ilvl="4">
        <w:start w:val="1"/>
        <w:numFmt w:val="decimal"/>
        <w:pStyle w:val="Heading5"/>
        <w:lvlText w:val="%1.%2.%3.%4.%5"/>
        <w:lvlJc w:val="left"/>
        <w:pPr>
          <w:tabs>
            <w:tab w:val="num" w:pos="1134"/>
          </w:tabs>
          <w:ind w:left="1134" w:hanging="1134"/>
        </w:pPr>
        <w:rPr>
          <w:rFonts w:hint="default"/>
        </w:rPr>
      </w:lvl>
    </w:lvlOverride>
    <w:lvlOverride w:ilvl="5">
      <w:lvl w:ilvl="5">
        <w:start w:val="1"/>
        <w:numFmt w:val="decimal"/>
        <w:pStyle w:val="Heading6"/>
        <w:lvlText w:val="%1.%2.%3.%4.%5.%6"/>
        <w:lvlJc w:val="left"/>
        <w:pPr>
          <w:tabs>
            <w:tab w:val="num" w:pos="1134"/>
          </w:tabs>
          <w:ind w:left="1134" w:hanging="1134"/>
        </w:pPr>
        <w:rPr>
          <w:rFonts w:hint="default"/>
        </w:rPr>
      </w:lvl>
    </w:lvlOverride>
    <w:lvlOverride w:ilvl="6">
      <w:lvl w:ilvl="6">
        <w:start w:val="1"/>
        <w:numFmt w:val="decimal"/>
        <w:pStyle w:val="Heading7"/>
        <w:lvlText w:val="%1.%2.%3.%4.%5.%6.%7"/>
        <w:lvlJc w:val="left"/>
        <w:pPr>
          <w:tabs>
            <w:tab w:val="num" w:pos="1134"/>
          </w:tabs>
          <w:ind w:left="1134" w:hanging="1134"/>
        </w:pPr>
        <w:rPr>
          <w:rFonts w:hint="default"/>
        </w:rPr>
      </w:lvl>
    </w:lvlOverride>
    <w:lvlOverride w:ilvl="7">
      <w:lvl w:ilvl="7">
        <w:start w:val="1"/>
        <w:numFmt w:val="decimal"/>
        <w:pStyle w:val="Heading8"/>
        <w:lvlText w:val="%1.%2.%3.%4.%5.%6.%7.%8"/>
        <w:lvlJc w:val="left"/>
        <w:pPr>
          <w:tabs>
            <w:tab w:val="num" w:pos="2268"/>
          </w:tabs>
          <w:ind w:left="2268" w:hanging="2268"/>
        </w:pPr>
        <w:rPr>
          <w:rFonts w:hint="default"/>
        </w:rPr>
      </w:lvl>
    </w:lvlOverride>
    <w:lvlOverride w:ilvl="8">
      <w:lvl w:ilvl="8">
        <w:start w:val="1"/>
        <w:numFmt w:val="decimal"/>
        <w:pStyle w:val="Heading9"/>
        <w:lvlText w:val="%1.%2.%3.%4.%5.%6.%7.%8.%9"/>
        <w:lvlJc w:val="left"/>
        <w:pPr>
          <w:tabs>
            <w:tab w:val="num" w:pos="2268"/>
          </w:tabs>
          <w:ind w:left="2268" w:hanging="2268"/>
        </w:pPr>
        <w:rPr>
          <w:rFonts w:hint="default"/>
        </w:rPr>
      </w:lvl>
    </w:lvlOverride>
  </w:num>
  <w:num w:numId="3">
    <w:abstractNumId w:val="29"/>
  </w:num>
  <w:num w:numId="4">
    <w:abstractNumId w:val="5"/>
  </w:num>
  <w:num w:numId="5">
    <w:abstractNumId w:val="15"/>
  </w:num>
  <w:num w:numId="6">
    <w:abstractNumId w:val="18"/>
  </w:num>
  <w:num w:numId="7">
    <w:abstractNumId w:val="12"/>
  </w:num>
  <w:num w:numId="8">
    <w:abstractNumId w:val="33"/>
  </w:num>
  <w:num w:numId="9">
    <w:abstractNumId w:val="11"/>
  </w:num>
  <w:num w:numId="10">
    <w:abstractNumId w:val="13"/>
  </w:num>
  <w:num w:numId="11">
    <w:abstractNumId w:val="10"/>
  </w:num>
  <w:num w:numId="12">
    <w:abstractNumId w:val="22"/>
  </w:num>
  <w:num w:numId="13">
    <w:abstractNumId w:val="37"/>
  </w:num>
  <w:num w:numId="14">
    <w:abstractNumId w:val="4"/>
  </w:num>
  <w:num w:numId="15">
    <w:abstractNumId w:val="32"/>
  </w:num>
  <w:num w:numId="16">
    <w:abstractNumId w:val="16"/>
  </w:num>
  <w:num w:numId="17">
    <w:abstractNumId w:val="19"/>
  </w:num>
  <w:num w:numId="18">
    <w:abstractNumId w:val="7"/>
  </w:num>
  <w:num w:numId="19">
    <w:abstractNumId w:val="39"/>
  </w:num>
  <w:num w:numId="20">
    <w:abstractNumId w:val="2"/>
  </w:num>
  <w:num w:numId="21">
    <w:abstractNumId w:val="27"/>
  </w:num>
  <w:num w:numId="22">
    <w:abstractNumId w:val="20"/>
  </w:num>
  <w:num w:numId="23">
    <w:abstractNumId w:val="6"/>
  </w:num>
  <w:num w:numId="24">
    <w:abstractNumId w:val="40"/>
  </w:num>
  <w:num w:numId="25">
    <w:abstractNumId w:val="30"/>
  </w:num>
  <w:num w:numId="26">
    <w:abstractNumId w:val="8"/>
  </w:num>
  <w:num w:numId="27">
    <w:abstractNumId w:val="28"/>
  </w:num>
  <w:num w:numId="28">
    <w:abstractNumId w:val="34"/>
  </w:num>
  <w:num w:numId="29">
    <w:abstractNumId w:val="14"/>
  </w:num>
  <w:num w:numId="30">
    <w:abstractNumId w:val="25"/>
  </w:num>
  <w:num w:numId="31">
    <w:abstractNumId w:val="26"/>
  </w:num>
  <w:num w:numId="32">
    <w:abstractNumId w:val="23"/>
  </w:num>
  <w:num w:numId="33">
    <w:abstractNumId w:val="41"/>
  </w:num>
  <w:num w:numId="34">
    <w:abstractNumId w:val="3"/>
  </w:num>
  <w:num w:numId="35">
    <w:abstractNumId w:val="36"/>
  </w:num>
  <w:num w:numId="36">
    <w:abstractNumId w:val="17"/>
  </w:num>
  <w:num w:numId="37">
    <w:abstractNumId w:val="21"/>
  </w:num>
  <w:num w:numId="38">
    <w:abstractNumId w:val="9"/>
  </w:num>
  <w:num w:numId="39">
    <w:abstractNumId w:val="35"/>
  </w:num>
  <w:num w:numId="40">
    <w:abstractNumId w:val="1"/>
  </w:num>
  <w:num w:numId="41">
    <w:abstractNumId w:val="24"/>
  </w:num>
  <w:num w:numId="42">
    <w:abstractNumId w:val="38"/>
  </w:num>
  <w:num w:numId="43">
    <w:abstractNumId w:val="3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proofState w:spelling="clean" w:grammar="dirty"/>
  <w:trackRevisions w:val="false"/>
  <w:defaultTabStop w:val="720"/>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BF3"/>
    <w:rsid w:val="000C47C6"/>
    <w:rsid w:val="00127DE2"/>
    <w:rsid w:val="00143899"/>
    <w:rsid w:val="001874B9"/>
    <w:rsid w:val="001B47D8"/>
    <w:rsid w:val="001D7B18"/>
    <w:rsid w:val="00243C40"/>
    <w:rsid w:val="00247BF3"/>
    <w:rsid w:val="00247C6E"/>
    <w:rsid w:val="00272C9F"/>
    <w:rsid w:val="00344368"/>
    <w:rsid w:val="0035519D"/>
    <w:rsid w:val="003A18EF"/>
    <w:rsid w:val="003A7DC3"/>
    <w:rsid w:val="00416E4F"/>
    <w:rsid w:val="00431156"/>
    <w:rsid w:val="004D1CF0"/>
    <w:rsid w:val="004E3AE3"/>
    <w:rsid w:val="00576065"/>
    <w:rsid w:val="006A54D4"/>
    <w:rsid w:val="006C7166"/>
    <w:rsid w:val="00726518"/>
    <w:rsid w:val="00777A9F"/>
    <w:rsid w:val="0085167C"/>
    <w:rsid w:val="00913EEA"/>
    <w:rsid w:val="009612DC"/>
    <w:rsid w:val="00AB2F46"/>
    <w:rsid w:val="00AC41D5"/>
    <w:rsid w:val="00AC5E32"/>
    <w:rsid w:val="00AE26C9"/>
    <w:rsid w:val="00AE3380"/>
    <w:rsid w:val="00B249CC"/>
    <w:rsid w:val="00B6301C"/>
    <w:rsid w:val="00B6426E"/>
    <w:rsid w:val="00BA3481"/>
    <w:rsid w:val="00BB7F15"/>
    <w:rsid w:val="00BD1F93"/>
    <w:rsid w:val="00C00D5C"/>
    <w:rsid w:val="00CC57A5"/>
    <w:rsid w:val="00D238FB"/>
    <w:rsid w:val="00D65AA0"/>
    <w:rsid w:val="00D8357E"/>
    <w:rsid w:val="00DD7163"/>
    <w:rsid w:val="00EC44FF"/>
    <w:rsid w:val="00F81A00"/>
    <w:rsid w:val="4B2DE107"/>
    <w:rsid w:val="4E852F98"/>
    <w:rsid w:val="64EAC51F"/>
    <w:rsid w:val="66999E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E987761"/>
  <w15:chartTrackingRefBased/>
  <w15:docId w15:val="{30B93A34-B9FA-42FB-AE82-61F592D6538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247C6E"/>
    <w:pPr>
      <w:spacing w:after="0" w:line="240" w:lineRule="auto"/>
      <w:ind w:left="1134"/>
    </w:pPr>
    <w:rPr>
      <w:color w:val="000000" w:themeColor="text1"/>
    </w:rPr>
  </w:style>
  <w:style w:type="paragraph" w:styleId="Heading1">
    <w:name w:val="heading 1"/>
    <w:basedOn w:val="Normal"/>
    <w:next w:val="Normal"/>
    <w:link w:val="Heading1Char"/>
    <w:uiPriority w:val="9"/>
    <w:qFormat/>
    <w:rsid w:val="00344368"/>
    <w:pPr>
      <w:keepNext/>
      <w:keepLines/>
      <w:numPr>
        <w:numId w:val="1"/>
      </w:numPr>
      <w:outlineLvl w:val="0"/>
    </w:pPr>
    <w:rPr>
      <w:rFonts w:eastAsiaTheme="majorEastAsia" w:cstheme="majorBidi"/>
      <w:color w:val="1BA3CB"/>
      <w:sz w:val="32"/>
      <w:szCs w:val="32"/>
    </w:rPr>
  </w:style>
  <w:style w:type="paragraph" w:styleId="Heading2">
    <w:name w:val="heading 2"/>
    <w:basedOn w:val="Normal"/>
    <w:next w:val="Normal"/>
    <w:link w:val="Heading2Char"/>
    <w:uiPriority w:val="9"/>
    <w:unhideWhenUsed/>
    <w:qFormat/>
    <w:rsid w:val="00247C6E"/>
    <w:pPr>
      <w:keepNext/>
      <w:keepLines/>
      <w:numPr>
        <w:ilvl w:val="1"/>
        <w:numId w:val="1"/>
      </w:numPr>
      <w:outlineLvl w:val="1"/>
    </w:pPr>
    <w:rPr>
      <w:rFonts w:eastAsiaTheme="majorEastAsia" w:cstheme="majorBidi"/>
      <w:szCs w:val="26"/>
    </w:rPr>
  </w:style>
  <w:style w:type="paragraph" w:styleId="Heading3">
    <w:name w:val="heading 3"/>
    <w:basedOn w:val="Normal"/>
    <w:next w:val="Normal"/>
    <w:link w:val="Heading3Char"/>
    <w:uiPriority w:val="9"/>
    <w:unhideWhenUsed/>
    <w:qFormat/>
    <w:rsid w:val="00B6426E"/>
    <w:pPr>
      <w:keepNext/>
      <w:keepLines/>
      <w:numPr>
        <w:ilvl w:val="2"/>
        <w:numId w:val="1"/>
      </w:numPr>
      <w:outlineLvl w:val="2"/>
    </w:pPr>
    <w:rPr>
      <w:rFonts w:eastAsiaTheme="majorEastAsia" w:cstheme="majorBidi"/>
      <w:szCs w:val="24"/>
    </w:rPr>
  </w:style>
  <w:style w:type="paragraph" w:styleId="Heading4">
    <w:name w:val="heading 4"/>
    <w:basedOn w:val="Normal"/>
    <w:next w:val="Normal"/>
    <w:link w:val="Heading4Char"/>
    <w:uiPriority w:val="9"/>
    <w:unhideWhenUsed/>
    <w:qFormat/>
    <w:rsid w:val="00247C6E"/>
    <w:pPr>
      <w:keepNext/>
      <w:keepLines/>
      <w:numPr>
        <w:ilvl w:val="3"/>
        <w:numId w:val="1"/>
      </w:numPr>
      <w:outlineLvl w:val="3"/>
    </w:pPr>
    <w:rPr>
      <w:rFonts w:ascii="Calibri" w:hAnsi="Calibri" w:eastAsiaTheme="majorEastAsia" w:cstheme="majorBidi"/>
      <w:iCs/>
    </w:rPr>
  </w:style>
  <w:style w:type="paragraph" w:styleId="Heading5">
    <w:name w:val="heading 5"/>
    <w:basedOn w:val="Normal"/>
    <w:next w:val="Normal"/>
    <w:link w:val="Heading5Char"/>
    <w:uiPriority w:val="9"/>
    <w:unhideWhenUsed/>
    <w:qFormat/>
    <w:rsid w:val="00247C6E"/>
    <w:pPr>
      <w:keepNext/>
      <w:keepLines/>
      <w:numPr>
        <w:ilvl w:val="4"/>
        <w:numId w:val="1"/>
      </w:numPr>
      <w:outlineLvl w:val="4"/>
    </w:pPr>
    <w:rPr>
      <w:rFonts w:ascii="Calibri" w:hAnsi="Calibri" w:eastAsiaTheme="majorEastAsia" w:cstheme="majorBidi"/>
    </w:rPr>
  </w:style>
  <w:style w:type="paragraph" w:styleId="Heading6">
    <w:name w:val="heading 6"/>
    <w:basedOn w:val="Normal"/>
    <w:next w:val="Normal"/>
    <w:link w:val="Heading6Char"/>
    <w:uiPriority w:val="9"/>
    <w:unhideWhenUsed/>
    <w:qFormat/>
    <w:rsid w:val="00247C6E"/>
    <w:pPr>
      <w:keepNext/>
      <w:keepLines/>
      <w:numPr>
        <w:ilvl w:val="5"/>
        <w:numId w:val="1"/>
      </w:numPr>
      <w:outlineLvl w:val="5"/>
    </w:pPr>
    <w:rPr>
      <w:rFonts w:ascii="Calibri" w:hAnsi="Calibri" w:eastAsiaTheme="majorEastAsia" w:cstheme="majorBidi"/>
    </w:rPr>
  </w:style>
  <w:style w:type="paragraph" w:styleId="Heading7">
    <w:name w:val="heading 7"/>
    <w:basedOn w:val="Normal"/>
    <w:next w:val="Normal"/>
    <w:link w:val="Heading7Char"/>
    <w:uiPriority w:val="9"/>
    <w:unhideWhenUsed/>
    <w:qFormat/>
    <w:rsid w:val="00247C6E"/>
    <w:pPr>
      <w:keepNext/>
      <w:keepLines/>
      <w:numPr>
        <w:ilvl w:val="6"/>
        <w:numId w:val="1"/>
      </w:numPr>
      <w:outlineLvl w:val="6"/>
    </w:pPr>
    <w:rPr>
      <w:rFonts w:ascii="Calibri" w:hAnsi="Calibri" w:eastAsiaTheme="majorEastAsia" w:cstheme="majorBidi"/>
      <w:iCs/>
      <w:color w:val="1F3763" w:themeColor="accent1" w:themeShade="7F"/>
    </w:rPr>
  </w:style>
  <w:style w:type="paragraph" w:styleId="Heading8">
    <w:name w:val="heading 8"/>
    <w:basedOn w:val="Normal"/>
    <w:next w:val="Normal"/>
    <w:link w:val="Heading8Char"/>
    <w:uiPriority w:val="9"/>
    <w:semiHidden/>
    <w:unhideWhenUsed/>
    <w:qFormat/>
    <w:rsid w:val="00AC5E32"/>
    <w:pPr>
      <w:keepNext/>
      <w:keepLines/>
      <w:numPr>
        <w:ilvl w:val="7"/>
        <w:numId w:val="1"/>
      </w:numPr>
      <w:outlineLvl w:val="7"/>
    </w:pPr>
    <w:rPr>
      <w:rFonts w:ascii="Calibri" w:hAnsi="Calibri" w:eastAsiaTheme="majorEastAsia" w:cstheme="majorBidi"/>
      <w:color w:val="272727" w:themeColor="text1" w:themeTint="D8"/>
      <w:szCs w:val="21"/>
    </w:rPr>
  </w:style>
  <w:style w:type="paragraph" w:styleId="Heading9">
    <w:name w:val="heading 9"/>
    <w:basedOn w:val="Normal"/>
    <w:next w:val="Normal"/>
    <w:link w:val="Heading9Char"/>
    <w:uiPriority w:val="9"/>
    <w:semiHidden/>
    <w:unhideWhenUsed/>
    <w:qFormat/>
    <w:rsid w:val="004E3AE3"/>
    <w:pPr>
      <w:keepNext/>
      <w:keepLines/>
      <w:numPr>
        <w:ilvl w:val="8"/>
        <w:numId w:val="1"/>
      </w:numPr>
      <w:spacing w:before="40"/>
      <w:outlineLvl w:val="8"/>
    </w:pPr>
    <w:rPr>
      <w:rFonts w:asciiTheme="majorHAnsi" w:hAnsiTheme="majorHAnsi" w:eastAsiaTheme="majorEastAsia" w:cstheme="majorBidi"/>
      <w:i/>
      <w:iCs/>
      <w:color w:val="272727" w:themeColor="text1" w:themeTint="D8"/>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44368"/>
    <w:rPr>
      <w:rFonts w:eastAsiaTheme="majorEastAsia" w:cstheme="majorBidi"/>
      <w:color w:val="1BA3CB"/>
      <w:sz w:val="32"/>
      <w:szCs w:val="32"/>
    </w:rPr>
  </w:style>
  <w:style w:type="character" w:styleId="Heading2Char" w:customStyle="1">
    <w:name w:val="Heading 2 Char"/>
    <w:basedOn w:val="DefaultParagraphFont"/>
    <w:link w:val="Heading2"/>
    <w:uiPriority w:val="9"/>
    <w:rsid w:val="00247C6E"/>
    <w:rPr>
      <w:rFonts w:eastAsiaTheme="majorEastAsia" w:cstheme="majorBidi"/>
      <w:color w:val="000000" w:themeColor="text1"/>
      <w:szCs w:val="26"/>
    </w:rPr>
  </w:style>
  <w:style w:type="character" w:styleId="Heading3Char" w:customStyle="1">
    <w:name w:val="Heading 3 Char"/>
    <w:basedOn w:val="DefaultParagraphFont"/>
    <w:link w:val="Heading3"/>
    <w:uiPriority w:val="9"/>
    <w:rsid w:val="00B6426E"/>
    <w:rPr>
      <w:rFonts w:eastAsiaTheme="majorEastAsia" w:cstheme="majorBidi"/>
      <w:color w:val="000000" w:themeColor="text1"/>
      <w:szCs w:val="24"/>
    </w:rPr>
  </w:style>
  <w:style w:type="character" w:styleId="Heading4Char" w:customStyle="1">
    <w:name w:val="Heading 4 Char"/>
    <w:basedOn w:val="DefaultParagraphFont"/>
    <w:link w:val="Heading4"/>
    <w:uiPriority w:val="9"/>
    <w:rsid w:val="00247C6E"/>
    <w:rPr>
      <w:rFonts w:ascii="Calibri" w:hAnsi="Calibri" w:eastAsiaTheme="majorEastAsia" w:cstheme="majorBidi"/>
      <w:iCs/>
      <w:color w:val="000000" w:themeColor="text1"/>
    </w:rPr>
  </w:style>
  <w:style w:type="character" w:styleId="Heading5Char" w:customStyle="1">
    <w:name w:val="Heading 5 Char"/>
    <w:basedOn w:val="DefaultParagraphFont"/>
    <w:link w:val="Heading5"/>
    <w:uiPriority w:val="9"/>
    <w:rsid w:val="00247C6E"/>
    <w:rPr>
      <w:rFonts w:ascii="Calibri" w:hAnsi="Calibri" w:eastAsiaTheme="majorEastAsia" w:cstheme="majorBidi"/>
      <w:color w:val="000000" w:themeColor="text1"/>
    </w:rPr>
  </w:style>
  <w:style w:type="character" w:styleId="Heading6Char" w:customStyle="1">
    <w:name w:val="Heading 6 Char"/>
    <w:basedOn w:val="DefaultParagraphFont"/>
    <w:link w:val="Heading6"/>
    <w:uiPriority w:val="9"/>
    <w:rsid w:val="00247C6E"/>
    <w:rPr>
      <w:rFonts w:ascii="Calibri" w:hAnsi="Calibri" w:eastAsiaTheme="majorEastAsia" w:cstheme="majorBidi"/>
      <w:color w:val="000000" w:themeColor="text1"/>
    </w:rPr>
  </w:style>
  <w:style w:type="character" w:styleId="Heading7Char" w:customStyle="1">
    <w:name w:val="Heading 7 Char"/>
    <w:basedOn w:val="DefaultParagraphFont"/>
    <w:link w:val="Heading7"/>
    <w:uiPriority w:val="9"/>
    <w:rsid w:val="00247C6E"/>
    <w:rPr>
      <w:rFonts w:ascii="Calibri" w:hAnsi="Calibri" w:eastAsiaTheme="majorEastAsia" w:cstheme="majorBidi"/>
      <w:iCs/>
      <w:color w:val="1F3763" w:themeColor="accent1" w:themeShade="7F"/>
    </w:rPr>
  </w:style>
  <w:style w:type="character" w:styleId="Heading8Char" w:customStyle="1">
    <w:name w:val="Heading 8 Char"/>
    <w:basedOn w:val="DefaultParagraphFont"/>
    <w:link w:val="Heading8"/>
    <w:uiPriority w:val="9"/>
    <w:semiHidden/>
    <w:rsid w:val="00AC5E32"/>
    <w:rPr>
      <w:rFonts w:ascii="Calibri" w:hAnsi="Calibri" w:eastAsiaTheme="majorEastAsia" w:cstheme="majorBidi"/>
      <w:color w:val="272727" w:themeColor="text1" w:themeTint="D8"/>
      <w:szCs w:val="21"/>
    </w:rPr>
  </w:style>
  <w:style w:type="character" w:styleId="Heading9Char" w:customStyle="1">
    <w:name w:val="Heading 9 Char"/>
    <w:basedOn w:val="DefaultParagraphFont"/>
    <w:link w:val="Heading9"/>
    <w:uiPriority w:val="9"/>
    <w:semiHidden/>
    <w:rsid w:val="004E3AE3"/>
    <w:rPr>
      <w:rFonts w:asciiTheme="majorHAnsi" w:hAnsiTheme="majorHAnsi" w:eastAsiaTheme="majorEastAsia" w:cstheme="majorBidi"/>
      <w:i/>
      <w:iCs/>
      <w:color w:val="272727" w:themeColor="text1" w:themeTint="D8"/>
      <w:sz w:val="21"/>
      <w:szCs w:val="21"/>
    </w:rPr>
  </w:style>
  <w:style w:type="paragraph" w:styleId="NoSpacing">
    <w:name w:val="No Spacing"/>
    <w:uiPriority w:val="1"/>
    <w:qFormat/>
    <w:rsid w:val="00AE3380"/>
    <w:pPr>
      <w:spacing w:after="0" w:line="240" w:lineRule="auto"/>
    </w:pPr>
  </w:style>
  <w:style w:type="paragraph" w:styleId="Header">
    <w:name w:val="header"/>
    <w:basedOn w:val="Normal"/>
    <w:link w:val="HeaderChar"/>
    <w:uiPriority w:val="99"/>
    <w:unhideWhenUsed/>
    <w:rsid w:val="00AC5E32"/>
    <w:pPr>
      <w:tabs>
        <w:tab w:val="center" w:pos="4513"/>
        <w:tab w:val="right" w:pos="9026"/>
      </w:tabs>
    </w:pPr>
  </w:style>
  <w:style w:type="character" w:styleId="HeaderChar" w:customStyle="1">
    <w:name w:val="Header Char"/>
    <w:basedOn w:val="DefaultParagraphFont"/>
    <w:link w:val="Header"/>
    <w:uiPriority w:val="99"/>
    <w:rsid w:val="00AC5E32"/>
    <w:rPr>
      <w:color w:val="000000" w:themeColor="text1"/>
    </w:rPr>
  </w:style>
  <w:style w:type="paragraph" w:styleId="Footer">
    <w:name w:val="footer"/>
    <w:basedOn w:val="Normal"/>
    <w:link w:val="FooterChar"/>
    <w:uiPriority w:val="99"/>
    <w:unhideWhenUsed/>
    <w:rsid w:val="00AC5E32"/>
    <w:pPr>
      <w:tabs>
        <w:tab w:val="center" w:pos="4513"/>
        <w:tab w:val="right" w:pos="9026"/>
      </w:tabs>
    </w:pPr>
  </w:style>
  <w:style w:type="character" w:styleId="FooterChar" w:customStyle="1">
    <w:name w:val="Footer Char"/>
    <w:basedOn w:val="DefaultParagraphFont"/>
    <w:link w:val="Footer"/>
    <w:uiPriority w:val="99"/>
    <w:rsid w:val="00AC5E32"/>
    <w:rPr>
      <w:color w:val="000000" w:themeColor="text1"/>
    </w:rPr>
  </w:style>
  <w:style w:type="table" w:styleId="TableGrid">
    <w:name w:val="Table Grid"/>
    <w:basedOn w:val="TableNormal"/>
    <w:uiPriority w:val="39"/>
    <w:rsid w:val="00AC5E3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KATheader" w:customStyle="1">
    <w:name w:val="TKAT header"/>
    <w:basedOn w:val="Normal"/>
    <w:link w:val="TKATheaderChar"/>
    <w:qFormat/>
    <w:rsid w:val="00344368"/>
    <w:pPr>
      <w:ind w:left="0"/>
      <w:jc w:val="center"/>
    </w:pPr>
    <w:rPr>
      <w:b/>
      <w:color w:val="1BA3CB"/>
      <w:sz w:val="24"/>
    </w:rPr>
  </w:style>
  <w:style w:type="paragraph" w:styleId="TOCHeading">
    <w:name w:val="TOC Heading"/>
    <w:basedOn w:val="Heading1"/>
    <w:next w:val="Normal"/>
    <w:uiPriority w:val="39"/>
    <w:unhideWhenUsed/>
    <w:qFormat/>
    <w:rsid w:val="00BB7F15"/>
    <w:pPr>
      <w:numPr>
        <w:numId w:val="0"/>
      </w:numPr>
      <w:spacing w:before="240" w:line="259" w:lineRule="auto"/>
      <w:outlineLvl w:val="9"/>
    </w:pPr>
    <w:rPr>
      <w:rFonts w:asciiTheme="majorHAnsi" w:hAnsiTheme="majorHAnsi"/>
      <w:color w:val="2F5496" w:themeColor="accent1" w:themeShade="BF"/>
      <w:lang w:val="en-US"/>
    </w:rPr>
  </w:style>
  <w:style w:type="character" w:styleId="TKATheaderChar" w:customStyle="1">
    <w:name w:val="TKAT header Char"/>
    <w:basedOn w:val="DefaultParagraphFont"/>
    <w:link w:val="TKATheader"/>
    <w:rsid w:val="00344368"/>
    <w:rPr>
      <w:b/>
      <w:color w:val="1BA3CB"/>
      <w:sz w:val="24"/>
    </w:rPr>
  </w:style>
  <w:style w:type="paragraph" w:styleId="TOC1">
    <w:name w:val="toc 1"/>
    <w:basedOn w:val="Normal"/>
    <w:next w:val="Normal"/>
    <w:autoRedefine/>
    <w:uiPriority w:val="39"/>
    <w:unhideWhenUsed/>
    <w:rsid w:val="006C7166"/>
    <w:pPr>
      <w:spacing w:after="60"/>
      <w:ind w:left="0"/>
    </w:pPr>
  </w:style>
  <w:style w:type="paragraph" w:styleId="TOC2">
    <w:name w:val="toc 2"/>
    <w:basedOn w:val="Normal"/>
    <w:next w:val="Normal"/>
    <w:autoRedefine/>
    <w:uiPriority w:val="39"/>
    <w:unhideWhenUsed/>
    <w:rsid w:val="00BB7F15"/>
    <w:pPr>
      <w:spacing w:after="100"/>
      <w:ind w:left="220"/>
    </w:pPr>
  </w:style>
  <w:style w:type="character" w:styleId="Hyperlink">
    <w:name w:val="Hyperlink"/>
    <w:basedOn w:val="DefaultParagraphFont"/>
    <w:uiPriority w:val="99"/>
    <w:unhideWhenUsed/>
    <w:rsid w:val="00BB7F15"/>
    <w:rPr>
      <w:color w:val="0563C1" w:themeColor="hyperlink"/>
      <w:u w:val="single"/>
    </w:rPr>
  </w:style>
  <w:style w:type="paragraph" w:styleId="ListParagraph">
    <w:name w:val="List Paragraph"/>
    <w:basedOn w:val="Normal"/>
    <w:uiPriority w:val="34"/>
    <w:qFormat/>
    <w:rsid w:val="00F81A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 Type="http://schemas.openxmlformats.org/officeDocument/2006/relationships/footer" Target="footer2.xml" Id="R6ac79a9706c34885"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1B4DA35772984FB9539CEE185EA215" ma:contentTypeVersion="15" ma:contentTypeDescription="Create a new document." ma:contentTypeScope="" ma:versionID="6b62cf36cfed11da5823bb0453946f09">
  <xsd:schema xmlns:xsd="http://www.w3.org/2001/XMLSchema" xmlns:xs="http://www.w3.org/2001/XMLSchema" xmlns:p="http://schemas.microsoft.com/office/2006/metadata/properties" xmlns:ns2="c402ab01-e94d-42ae-976c-2c991d7160eb" xmlns:ns3="7924071c-ccaa-4970-a719-049dbf4190c0" targetNamespace="http://schemas.microsoft.com/office/2006/metadata/properties" ma:root="true" ma:fieldsID="1de6552b331e58718d324a4386555e37" ns2:_="" ns3:_="">
    <xsd:import namespace="c402ab01-e94d-42ae-976c-2c991d7160eb"/>
    <xsd:import namespace="7924071c-ccaa-4970-a719-049dbf4190c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02ab01-e94d-42ae-976c-2c991d7160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7afdaa-ed64-4dc3-b5a1-39736030f3b6"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924071c-ccaa-4970-a719-049dbf4190c0"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851b0ea0-be1b-458c-b5bc-ad849bc32244}" ma:internalName="TaxCatchAll" ma:showField="CatchAllData" ma:web="7924071c-ccaa-4970-a719-049dbf4190c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402ab01-e94d-42ae-976c-2c991d7160eb">
      <Terms xmlns="http://schemas.microsoft.com/office/infopath/2007/PartnerControls"/>
    </lcf76f155ced4ddcb4097134ff3c332f>
    <TaxCatchAll xmlns="7924071c-ccaa-4970-a719-049dbf4190c0" xsi:nil="true"/>
    <SharedWithUsers xmlns="7924071c-ccaa-4970-a719-049dbf4190c0">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A563DC-ED9F-4E3F-A19A-B9543ADB5599}"/>
</file>

<file path=customXml/itemProps2.xml><?xml version="1.0" encoding="utf-8"?>
<ds:datastoreItem xmlns:ds="http://schemas.openxmlformats.org/officeDocument/2006/customXml" ds:itemID="{1EDCB8C3-F8F6-4831-A573-8DDEC8FCB9D9}">
  <ds:schemaRefs>
    <ds:schemaRef ds:uri="http://schemas.microsoft.com/sharepoint/v3/contenttype/forms"/>
  </ds:schemaRefs>
</ds:datastoreItem>
</file>

<file path=customXml/itemProps3.xml><?xml version="1.0" encoding="utf-8"?>
<ds:datastoreItem xmlns:ds="http://schemas.openxmlformats.org/officeDocument/2006/customXml" ds:itemID="{B1B0A156-6EB4-4A25-8993-72EE6080D05A}">
  <ds:schemaRefs>
    <ds:schemaRef ds:uri="http://purl.org/dc/elements/1.1/"/>
    <ds:schemaRef ds:uri="http://purl.org/dc/dcmitype/"/>
    <ds:schemaRef ds:uri="http://purl.org/dc/terms/"/>
    <ds:schemaRef ds:uri="http://schemas.microsoft.com/office/2006/documentManagement/types"/>
    <ds:schemaRef ds:uri="288f1222-e993-47a8-be68-471b54bfc363"/>
    <ds:schemaRef ds:uri="http://www.w3.org/XML/1998/namespace"/>
    <ds:schemaRef ds:uri="http://schemas.microsoft.com/office/infopath/2007/PartnerControls"/>
    <ds:schemaRef ds:uri="http://schemas.openxmlformats.org/package/2006/metadata/core-properties"/>
    <ds:schemaRef ds:uri="58f12e7d-3690-4ee8-91b0-4bd69ecbdff4"/>
    <ds:schemaRef ds:uri="http://schemas.microsoft.com/office/2006/metadata/properties"/>
  </ds:schemaRefs>
</ds:datastoreItem>
</file>

<file path=customXml/itemProps4.xml><?xml version="1.0" encoding="utf-8"?>
<ds:datastoreItem xmlns:ds="http://schemas.openxmlformats.org/officeDocument/2006/customXml" ds:itemID="{44454C73-953D-432B-B833-2148E63225B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Sherwood</dc:creator>
  <cp:keywords/>
  <dc:description/>
  <cp:lastModifiedBy>Catherine Johnson</cp:lastModifiedBy>
  <cp:revision>11</cp:revision>
  <cp:lastPrinted>2026-05-12T15:24:00Z</cp:lastPrinted>
  <dcterms:created xsi:type="dcterms:W3CDTF">2026-05-18T11:55:00Z</dcterms:created>
  <dcterms:modified xsi:type="dcterms:W3CDTF">2026-07-16T08:59:33Z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0x010100671B4DA35772984FB9539CEE185EA215</vt:lpwstr>
  </property>
  <property fmtid="{D5CDD505-2E9C-101B-9397-08002B2CF9AE}" pid="3" name="MediaServiceImageTags">
    <vt:lpwstr/>
  </property>
  <property fmtid="{D5CDD505-2E9C-101B-9397-08002B2CF9AE}" pid="4" name="Order">
    <vt:r8>771700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